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06217" w14:textId="1611A43A" w:rsidR="00C64B2B" w:rsidRPr="00876506" w:rsidRDefault="00C64B2B" w:rsidP="00FF38FF">
      <w:pPr>
        <w:tabs>
          <w:tab w:val="left" w:pos="5670"/>
        </w:tabs>
        <w:spacing w:after="0" w:line="240" w:lineRule="auto"/>
        <w:jc w:val="both"/>
        <w:rPr>
          <w:rFonts w:ascii="Arial" w:eastAsia="Times New Roman" w:hAnsi="Arial" w:cs="Arial"/>
          <w:lang w:val="hr-HR"/>
        </w:rPr>
      </w:pPr>
      <w:r w:rsidRPr="00876506">
        <w:rPr>
          <w:rFonts w:ascii="Arial" w:eastAsia="Times New Roman" w:hAnsi="Arial" w:cs="Arial"/>
          <w:lang w:val="hr-HR"/>
        </w:rPr>
        <w:t>Temeljem čl</w:t>
      </w:r>
      <w:r w:rsidR="002E2683" w:rsidRPr="00876506">
        <w:rPr>
          <w:rFonts w:ascii="Arial" w:eastAsia="Times New Roman" w:hAnsi="Arial" w:cs="Arial"/>
          <w:lang w:val="hr-HR"/>
        </w:rPr>
        <w:t>anka</w:t>
      </w:r>
      <w:r w:rsidRPr="00876506">
        <w:rPr>
          <w:rFonts w:ascii="Arial" w:eastAsia="Times New Roman" w:hAnsi="Arial" w:cs="Arial"/>
          <w:lang w:val="hr-HR"/>
        </w:rPr>
        <w:t xml:space="preserve"> 6. Zakona o zakupu i kupoprodaji poslovnog prostora (NN 125/11, 64/15 i 112/18,123/24), članka 4. st</w:t>
      </w:r>
      <w:r w:rsidR="002E2683" w:rsidRPr="00876506">
        <w:rPr>
          <w:rFonts w:ascii="Arial" w:eastAsia="Times New Roman" w:hAnsi="Arial" w:cs="Arial"/>
          <w:lang w:val="hr-HR"/>
        </w:rPr>
        <w:t>avka</w:t>
      </w:r>
      <w:r w:rsidRPr="00876506">
        <w:rPr>
          <w:rFonts w:ascii="Arial" w:eastAsia="Times New Roman" w:hAnsi="Arial" w:cs="Arial"/>
          <w:lang w:val="hr-HR"/>
        </w:rPr>
        <w:t xml:space="preserve"> 1. i čl</w:t>
      </w:r>
      <w:r w:rsidR="002E2683" w:rsidRPr="00876506">
        <w:rPr>
          <w:rFonts w:ascii="Arial" w:eastAsia="Times New Roman" w:hAnsi="Arial" w:cs="Arial"/>
          <w:lang w:val="hr-HR"/>
        </w:rPr>
        <w:t>anka</w:t>
      </w:r>
      <w:r w:rsidRPr="00876506">
        <w:rPr>
          <w:rFonts w:ascii="Arial" w:eastAsia="Times New Roman" w:hAnsi="Arial" w:cs="Arial"/>
          <w:lang w:val="hr-HR"/>
        </w:rPr>
        <w:t xml:space="preserve"> 22. Odluke o zakupu i kupoprodaji poslovnog prostora (Službeni glasnik Grada Zagreba 19/22) </w:t>
      </w:r>
      <w:r w:rsidR="00C86842" w:rsidRPr="00876506">
        <w:rPr>
          <w:rFonts w:ascii="Arial" w:eastAsia="Times New Roman" w:hAnsi="Arial" w:cs="Arial"/>
          <w:lang w:val="hr-HR"/>
        </w:rPr>
        <w:t>Zagrebačkog holdinga d.o.o./Podružnica</w:t>
      </w:r>
      <w:r w:rsidR="00FF38FF" w:rsidRPr="00876506">
        <w:rPr>
          <w:rFonts w:ascii="Arial" w:eastAsia="Times New Roman" w:hAnsi="Arial" w:cs="Arial"/>
          <w:lang w:val="hr-HR"/>
        </w:rPr>
        <w:t xml:space="preserve"> Autobusni kolodvor</w:t>
      </w:r>
      <w:r w:rsidR="00805B04" w:rsidRPr="00876506">
        <w:rPr>
          <w:rFonts w:ascii="Arial" w:eastAsia="Times New Roman" w:hAnsi="Arial" w:cs="Arial"/>
          <w:lang w:val="hr-HR"/>
        </w:rPr>
        <w:t xml:space="preserve"> </w:t>
      </w:r>
      <w:r w:rsidRPr="00876506">
        <w:rPr>
          <w:rFonts w:ascii="Arial" w:eastAsia="Times New Roman" w:hAnsi="Arial" w:cs="Arial"/>
          <w:lang w:val="hr-HR"/>
        </w:rPr>
        <w:t>objavljuje</w:t>
      </w:r>
    </w:p>
    <w:p w14:paraId="4C657BCA" w14:textId="77777777" w:rsidR="00C64B2B" w:rsidRPr="00876506" w:rsidRDefault="00C64B2B" w:rsidP="00C64B2B">
      <w:pPr>
        <w:spacing w:after="0" w:line="240" w:lineRule="auto"/>
        <w:jc w:val="both"/>
        <w:rPr>
          <w:rFonts w:ascii="Arial" w:eastAsia="Times New Roman" w:hAnsi="Arial" w:cs="Arial"/>
          <w:lang w:val="hr-HR"/>
        </w:rPr>
      </w:pPr>
    </w:p>
    <w:p w14:paraId="168B40C2" w14:textId="0C293B7C" w:rsidR="00C64B2B" w:rsidRPr="00876506" w:rsidRDefault="00C64B2B" w:rsidP="00C64B2B">
      <w:pPr>
        <w:spacing w:after="0" w:line="240" w:lineRule="auto"/>
        <w:jc w:val="both"/>
        <w:rPr>
          <w:rFonts w:ascii="Arial" w:eastAsia="Times New Roman" w:hAnsi="Arial" w:cs="Arial"/>
          <w:lang w:val="hr-HR"/>
        </w:rPr>
      </w:pPr>
    </w:p>
    <w:p w14:paraId="6CF96EF6" w14:textId="24DBC35D" w:rsidR="00C64B2B" w:rsidRPr="00876506" w:rsidRDefault="00C64B2B" w:rsidP="00C64B2B">
      <w:pPr>
        <w:spacing w:after="0" w:line="240" w:lineRule="auto"/>
        <w:ind w:right="57"/>
        <w:jc w:val="center"/>
        <w:rPr>
          <w:rFonts w:ascii="Arial" w:eastAsia="Times New Roman" w:hAnsi="Arial" w:cs="Arial"/>
          <w:b/>
          <w:lang w:val="hr-HR"/>
        </w:rPr>
      </w:pPr>
      <w:r w:rsidRPr="00876506">
        <w:rPr>
          <w:rFonts w:ascii="Arial" w:eastAsia="Times New Roman" w:hAnsi="Arial" w:cs="Arial"/>
          <w:b/>
          <w:lang w:val="hr-HR"/>
        </w:rPr>
        <w:t xml:space="preserve">JAVNI NATJEČAJ </w:t>
      </w:r>
    </w:p>
    <w:p w14:paraId="6854DA28" w14:textId="77777777" w:rsidR="00FF38FF" w:rsidRPr="00876506" w:rsidRDefault="00C64B2B" w:rsidP="00C64B2B">
      <w:pPr>
        <w:spacing w:after="0" w:line="240" w:lineRule="auto"/>
        <w:ind w:right="57"/>
        <w:jc w:val="center"/>
        <w:rPr>
          <w:rFonts w:ascii="Arial" w:eastAsia="Times New Roman" w:hAnsi="Arial" w:cs="Arial"/>
          <w:b/>
          <w:lang w:val="hr-HR"/>
        </w:rPr>
      </w:pPr>
      <w:r w:rsidRPr="00876506">
        <w:rPr>
          <w:rFonts w:ascii="Arial" w:eastAsia="Times New Roman" w:hAnsi="Arial" w:cs="Arial"/>
          <w:b/>
          <w:lang w:val="hr-HR"/>
        </w:rPr>
        <w:t xml:space="preserve">ZA DAVANJE U ZAKUP POSLOVNIH PROSTORA PODNOŠENJEM PISANIH PONUDA br. </w:t>
      </w:r>
    </w:p>
    <w:p w14:paraId="3822C58F" w14:textId="0F8ACDF5" w:rsidR="00C64B2B" w:rsidRPr="00876506" w:rsidRDefault="00502A12" w:rsidP="00C64B2B">
      <w:pPr>
        <w:spacing w:after="0" w:line="240" w:lineRule="auto"/>
        <w:ind w:right="57"/>
        <w:jc w:val="center"/>
        <w:rPr>
          <w:rFonts w:ascii="Arial" w:eastAsia="Times New Roman" w:hAnsi="Arial" w:cs="Arial"/>
          <w:b/>
          <w:lang w:val="hr-HR"/>
        </w:rPr>
      </w:pPr>
      <w:r>
        <w:rPr>
          <w:rFonts w:ascii="Arial" w:eastAsia="Times New Roman" w:hAnsi="Arial" w:cs="Arial"/>
          <w:b/>
          <w:lang w:val="hr-HR"/>
        </w:rPr>
        <w:t>2</w:t>
      </w:r>
      <w:r w:rsidR="00FF38FF" w:rsidRPr="00876506">
        <w:rPr>
          <w:rFonts w:ascii="Arial" w:eastAsia="Times New Roman" w:hAnsi="Arial" w:cs="Arial"/>
          <w:b/>
          <w:lang w:val="hr-HR"/>
        </w:rPr>
        <w:t>/2026</w:t>
      </w:r>
    </w:p>
    <w:p w14:paraId="2901D1E6" w14:textId="77777777" w:rsidR="00C64B2B" w:rsidRPr="00876506" w:rsidRDefault="00C64B2B" w:rsidP="00C64B2B">
      <w:pPr>
        <w:spacing w:after="0" w:line="240" w:lineRule="auto"/>
        <w:ind w:right="57"/>
        <w:jc w:val="center"/>
        <w:rPr>
          <w:rFonts w:ascii="Arial" w:eastAsia="Times New Roman" w:hAnsi="Arial" w:cs="Arial"/>
          <w:b/>
          <w:lang w:val="hr-HR"/>
        </w:rPr>
      </w:pPr>
    </w:p>
    <w:p w14:paraId="45DE1AF4" w14:textId="2F7B8C2C" w:rsidR="00C64B2B" w:rsidRDefault="00C64B2B" w:rsidP="00C64B2B">
      <w:pPr>
        <w:spacing w:after="0" w:line="240" w:lineRule="auto"/>
        <w:jc w:val="both"/>
        <w:rPr>
          <w:rFonts w:ascii="Arial" w:eastAsia="Times New Roman" w:hAnsi="Arial" w:cs="Arial"/>
          <w:lang w:val="hr-HR"/>
        </w:rPr>
      </w:pPr>
      <w:r w:rsidRPr="00876506">
        <w:rPr>
          <w:rFonts w:ascii="Arial" w:eastAsia="Times New Roman" w:hAnsi="Arial" w:cs="Arial"/>
          <w:lang w:val="hr-HR"/>
        </w:rPr>
        <w:t>Raspisuje se Javni natječaj za davanje u zakup poslovnih prostora podnošenjem pisanih ponuda u zatvorenim omotnicama prema prikazu kako slijedi:</w:t>
      </w:r>
    </w:p>
    <w:p w14:paraId="4A257A14" w14:textId="77777777" w:rsidR="00917414" w:rsidRDefault="00917414" w:rsidP="00C64B2B">
      <w:pPr>
        <w:spacing w:after="0" w:line="240" w:lineRule="auto"/>
        <w:jc w:val="both"/>
        <w:rPr>
          <w:rFonts w:ascii="Arial" w:eastAsia="Times New Roman" w:hAnsi="Arial" w:cs="Arial"/>
          <w:lang w:val="hr-HR"/>
        </w:rPr>
      </w:pPr>
    </w:p>
    <w:tbl>
      <w:tblPr>
        <w:tblpPr w:leftFromText="180" w:rightFromText="180" w:bottomFromText="160" w:vertAnchor="text" w:tblpXSpec="center" w:tblpY="1"/>
        <w:tblOverlap w:val="never"/>
        <w:tblW w:w="10335" w:type="dxa"/>
        <w:tblLayout w:type="fixed"/>
        <w:tblLook w:val="04A0" w:firstRow="1" w:lastRow="0" w:firstColumn="1" w:lastColumn="0" w:noHBand="0" w:noVBand="1"/>
      </w:tblPr>
      <w:tblGrid>
        <w:gridCol w:w="704"/>
        <w:gridCol w:w="1558"/>
        <w:gridCol w:w="2123"/>
        <w:gridCol w:w="1275"/>
        <w:gridCol w:w="1983"/>
        <w:gridCol w:w="1133"/>
        <w:gridCol w:w="1559"/>
      </w:tblGrid>
      <w:tr w:rsidR="00917414" w:rsidRPr="00917414" w14:paraId="1116EAFA" w14:textId="77777777" w:rsidTr="00744252">
        <w:trPr>
          <w:trHeight w:val="1256"/>
        </w:trPr>
        <w:tc>
          <w:tcPr>
            <w:tcW w:w="704" w:type="dxa"/>
            <w:tcBorders>
              <w:top w:val="single" w:sz="8" w:space="0" w:color="auto"/>
              <w:left w:val="single" w:sz="4" w:space="0" w:color="auto"/>
              <w:bottom w:val="single" w:sz="8" w:space="0" w:color="auto"/>
              <w:right w:val="single" w:sz="4" w:space="0" w:color="auto"/>
            </w:tcBorders>
            <w:vAlign w:val="center"/>
            <w:hideMark/>
          </w:tcPr>
          <w:p w14:paraId="245245F1" w14:textId="77777777" w:rsidR="00917414" w:rsidRPr="00917414" w:rsidRDefault="00917414" w:rsidP="00917414">
            <w:pPr>
              <w:spacing w:after="0" w:line="240" w:lineRule="auto"/>
              <w:ind w:left="-120" w:right="-101"/>
              <w:jc w:val="center"/>
              <w:rPr>
                <w:rFonts w:ascii="Arial" w:eastAsia="Times New Roman" w:hAnsi="Arial" w:cs="Arial"/>
                <w:kern w:val="2"/>
                <w:sz w:val="20"/>
                <w:szCs w:val="20"/>
                <w14:ligatures w14:val="standardContextual"/>
              </w:rPr>
            </w:pPr>
            <w:r w:rsidRPr="00917414">
              <w:rPr>
                <w:rFonts w:ascii="Arial" w:eastAsia="Times New Roman" w:hAnsi="Arial" w:cs="Arial"/>
                <w:b/>
                <w:bCs/>
                <w:kern w:val="2"/>
                <w:sz w:val="20"/>
                <w:szCs w:val="20"/>
                <w14:ligatures w14:val="standardContextual"/>
              </w:rPr>
              <w:t>REDNI BROJ</w:t>
            </w:r>
          </w:p>
        </w:tc>
        <w:tc>
          <w:tcPr>
            <w:tcW w:w="1558" w:type="dxa"/>
            <w:tcBorders>
              <w:top w:val="single" w:sz="8" w:space="0" w:color="auto"/>
              <w:left w:val="single" w:sz="4" w:space="0" w:color="auto"/>
              <w:bottom w:val="single" w:sz="8" w:space="0" w:color="auto"/>
              <w:right w:val="single" w:sz="4" w:space="0" w:color="auto"/>
            </w:tcBorders>
            <w:vAlign w:val="center"/>
            <w:hideMark/>
          </w:tcPr>
          <w:p w14:paraId="0351E687" w14:textId="77777777" w:rsidR="00917414" w:rsidRPr="00917414" w:rsidRDefault="00917414" w:rsidP="00917414">
            <w:pPr>
              <w:spacing w:after="0" w:line="240" w:lineRule="auto"/>
              <w:ind w:left="-248" w:right="-115" w:firstLine="130"/>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OZNAKA POSLOVNOG PROSTORA</w:t>
            </w:r>
          </w:p>
        </w:tc>
        <w:tc>
          <w:tcPr>
            <w:tcW w:w="2123" w:type="dxa"/>
            <w:tcBorders>
              <w:top w:val="single" w:sz="8" w:space="0" w:color="auto"/>
              <w:left w:val="nil"/>
              <w:bottom w:val="single" w:sz="8" w:space="0" w:color="auto"/>
              <w:right w:val="single" w:sz="4" w:space="0" w:color="auto"/>
            </w:tcBorders>
            <w:noWrap/>
            <w:vAlign w:val="center"/>
            <w:hideMark/>
          </w:tcPr>
          <w:p w14:paraId="78057074" w14:textId="77777777" w:rsidR="00917414" w:rsidRPr="00917414" w:rsidRDefault="00917414" w:rsidP="00917414">
            <w:pPr>
              <w:spacing w:before="20" w:after="120" w:line="256" w:lineRule="auto"/>
              <w:jc w:val="center"/>
              <w:rPr>
                <w:rFonts w:ascii="Arial" w:eastAsia="Aptos" w:hAnsi="Arial" w:cs="Arial"/>
                <w:b/>
                <w:color w:val="000000"/>
                <w:sz w:val="20"/>
                <w:szCs w:val="20"/>
                <w:lang w:val="hr-HR" w:eastAsia="hr-HR"/>
              </w:rPr>
            </w:pPr>
            <w:r w:rsidRPr="00917414">
              <w:rPr>
                <w:rFonts w:ascii="Arial" w:eastAsia="Aptos" w:hAnsi="Arial" w:cs="Arial"/>
                <w:b/>
                <w:color w:val="000000"/>
                <w:sz w:val="20"/>
                <w:szCs w:val="20"/>
                <w:lang w:val="hr-HR" w:eastAsia="hr-HR"/>
              </w:rPr>
              <w:t>ADRESA/</w:t>
            </w:r>
          </w:p>
          <w:p w14:paraId="03B800D1" w14:textId="77777777" w:rsidR="00917414" w:rsidRPr="00917414" w:rsidRDefault="00917414" w:rsidP="00917414">
            <w:pPr>
              <w:spacing w:after="0" w:line="240" w:lineRule="auto"/>
              <w:ind w:left="-109" w:right="-102"/>
              <w:jc w:val="center"/>
              <w:rPr>
                <w:rFonts w:ascii="Arial" w:eastAsia="Times New Roman" w:hAnsi="Arial" w:cs="Arial"/>
                <w:b/>
                <w:bCs/>
                <w:noProof/>
                <w:color w:val="000000"/>
                <w:kern w:val="2"/>
                <w:sz w:val="20"/>
                <w:szCs w:val="20"/>
                <w14:ligatures w14:val="standardContextual"/>
              </w:rPr>
            </w:pPr>
            <w:r w:rsidRPr="00917414">
              <w:rPr>
                <w:rFonts w:ascii="Arial" w:eastAsia="Aptos" w:hAnsi="Arial" w:cs="Arial"/>
                <w:b/>
                <w:color w:val="000000"/>
                <w:sz w:val="20"/>
                <w:szCs w:val="20"/>
                <w:lang w:val="hr-HR" w:eastAsia="hr-HR"/>
              </w:rPr>
              <w:t>POLOŽAJ POSLOVNOG PROSTORA</w:t>
            </w:r>
          </w:p>
        </w:tc>
        <w:tc>
          <w:tcPr>
            <w:tcW w:w="1275" w:type="dxa"/>
            <w:tcBorders>
              <w:top w:val="single" w:sz="8" w:space="0" w:color="auto"/>
              <w:left w:val="nil"/>
              <w:bottom w:val="single" w:sz="8" w:space="0" w:color="auto"/>
              <w:right w:val="single" w:sz="4" w:space="0" w:color="auto"/>
            </w:tcBorders>
            <w:noWrap/>
            <w:vAlign w:val="center"/>
            <w:hideMark/>
          </w:tcPr>
          <w:p w14:paraId="450400E8" w14:textId="77777777" w:rsidR="00917414" w:rsidRPr="00917414" w:rsidRDefault="00917414" w:rsidP="00917414">
            <w:pPr>
              <w:spacing w:after="0" w:line="240" w:lineRule="auto"/>
              <w:ind w:left="-107" w:right="-102"/>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POVRŠINA</w:t>
            </w:r>
          </w:p>
          <w:p w14:paraId="45A399D9" w14:textId="77777777" w:rsidR="00917414" w:rsidRPr="00917414" w:rsidRDefault="00917414" w:rsidP="00917414">
            <w:pPr>
              <w:spacing w:after="0" w:line="240" w:lineRule="auto"/>
              <w:ind w:left="-107" w:right="-102"/>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m2</w:t>
            </w:r>
          </w:p>
        </w:tc>
        <w:tc>
          <w:tcPr>
            <w:tcW w:w="1983" w:type="dxa"/>
            <w:tcBorders>
              <w:top w:val="single" w:sz="8" w:space="0" w:color="auto"/>
              <w:left w:val="nil"/>
              <w:bottom w:val="single" w:sz="8" w:space="0" w:color="auto"/>
              <w:right w:val="single" w:sz="4" w:space="0" w:color="auto"/>
            </w:tcBorders>
            <w:noWrap/>
            <w:vAlign w:val="center"/>
            <w:hideMark/>
          </w:tcPr>
          <w:p w14:paraId="3052044E" w14:textId="77777777" w:rsidR="00917414" w:rsidRPr="00917414" w:rsidRDefault="00917414" w:rsidP="00917414">
            <w:pPr>
              <w:spacing w:after="0" w:line="240" w:lineRule="auto"/>
              <w:ind w:left="-107" w:right="-107"/>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NAMJENA</w:t>
            </w:r>
          </w:p>
        </w:tc>
        <w:tc>
          <w:tcPr>
            <w:tcW w:w="1133" w:type="dxa"/>
            <w:tcBorders>
              <w:top w:val="single" w:sz="8" w:space="0" w:color="auto"/>
              <w:left w:val="nil"/>
              <w:bottom w:val="single" w:sz="8" w:space="0" w:color="auto"/>
              <w:right w:val="single" w:sz="4" w:space="0" w:color="auto"/>
            </w:tcBorders>
            <w:vAlign w:val="center"/>
            <w:hideMark/>
          </w:tcPr>
          <w:p w14:paraId="557C0272" w14:textId="77777777" w:rsidR="00917414" w:rsidRPr="00917414" w:rsidRDefault="00917414" w:rsidP="00917414">
            <w:pPr>
              <w:spacing w:after="0" w:line="240" w:lineRule="auto"/>
              <w:ind w:left="-102" w:right="-101"/>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ROK ZAKUPA</w:t>
            </w:r>
          </w:p>
        </w:tc>
        <w:tc>
          <w:tcPr>
            <w:tcW w:w="1559" w:type="dxa"/>
            <w:tcBorders>
              <w:top w:val="single" w:sz="8" w:space="0" w:color="auto"/>
              <w:left w:val="nil"/>
              <w:bottom w:val="single" w:sz="8" w:space="0" w:color="auto"/>
              <w:right w:val="single" w:sz="8" w:space="0" w:color="auto"/>
            </w:tcBorders>
            <w:vAlign w:val="center"/>
            <w:hideMark/>
          </w:tcPr>
          <w:p w14:paraId="1176AEA7" w14:textId="77777777" w:rsidR="00917414" w:rsidRPr="00917414" w:rsidRDefault="00917414" w:rsidP="00917414">
            <w:pPr>
              <w:spacing w:after="0" w:line="240" w:lineRule="auto"/>
              <w:ind w:left="-108" w:right="-107"/>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POČETNA MJESEČNA ZAKUPNINA (bez PDV-a)</w:t>
            </w:r>
          </w:p>
        </w:tc>
      </w:tr>
      <w:tr w:rsidR="00917414" w:rsidRPr="00917414" w14:paraId="6EEA13A4" w14:textId="77777777" w:rsidTr="00744252">
        <w:trPr>
          <w:trHeight w:val="20"/>
        </w:trPr>
        <w:tc>
          <w:tcPr>
            <w:tcW w:w="704" w:type="dxa"/>
            <w:tcBorders>
              <w:top w:val="nil"/>
              <w:left w:val="single" w:sz="4" w:space="0" w:color="auto"/>
              <w:bottom w:val="single" w:sz="4" w:space="0" w:color="auto"/>
              <w:right w:val="single" w:sz="4" w:space="0" w:color="auto"/>
            </w:tcBorders>
            <w:vAlign w:val="center"/>
            <w:hideMark/>
          </w:tcPr>
          <w:p w14:paraId="3741360A" w14:textId="77777777" w:rsidR="00917414" w:rsidRPr="00917414" w:rsidRDefault="00917414" w:rsidP="00917414">
            <w:pPr>
              <w:spacing w:after="0" w:line="240" w:lineRule="auto"/>
              <w:ind w:left="-120" w:right="-101"/>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1.</w:t>
            </w:r>
          </w:p>
        </w:tc>
        <w:tc>
          <w:tcPr>
            <w:tcW w:w="1558" w:type="dxa"/>
            <w:tcBorders>
              <w:top w:val="nil"/>
              <w:left w:val="single" w:sz="4" w:space="0" w:color="auto"/>
              <w:bottom w:val="single" w:sz="4" w:space="0" w:color="auto"/>
              <w:right w:val="single" w:sz="4" w:space="0" w:color="auto"/>
            </w:tcBorders>
            <w:vAlign w:val="center"/>
            <w:hideMark/>
          </w:tcPr>
          <w:p w14:paraId="5BC2E078" w14:textId="77777777" w:rsidR="00917414" w:rsidRPr="00917414" w:rsidRDefault="00917414" w:rsidP="00917414">
            <w:pPr>
              <w:spacing w:after="0" w:line="240" w:lineRule="auto"/>
              <w:ind w:left="-108" w:right="-115" w:hanging="10"/>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PP-40.5</w:t>
            </w:r>
          </w:p>
        </w:tc>
        <w:tc>
          <w:tcPr>
            <w:tcW w:w="2123" w:type="dxa"/>
            <w:tcBorders>
              <w:top w:val="nil"/>
              <w:left w:val="nil"/>
              <w:bottom w:val="single" w:sz="4" w:space="0" w:color="auto"/>
              <w:right w:val="single" w:sz="4" w:space="0" w:color="auto"/>
            </w:tcBorders>
            <w:vAlign w:val="center"/>
            <w:hideMark/>
          </w:tcPr>
          <w:p w14:paraId="5E2A3655" w14:textId="77777777" w:rsidR="00917414" w:rsidRPr="00917414" w:rsidRDefault="00917414" w:rsidP="00917414">
            <w:pPr>
              <w:spacing w:after="0" w:line="240" w:lineRule="auto"/>
              <w:ind w:left="-109" w:right="-102"/>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Zagreb, Av.M.Držića 4 (centralni hol zgrade)</w:t>
            </w:r>
          </w:p>
        </w:tc>
        <w:tc>
          <w:tcPr>
            <w:tcW w:w="1275" w:type="dxa"/>
            <w:tcBorders>
              <w:top w:val="nil"/>
              <w:left w:val="nil"/>
              <w:bottom w:val="single" w:sz="4" w:space="0" w:color="auto"/>
              <w:right w:val="single" w:sz="4" w:space="0" w:color="auto"/>
            </w:tcBorders>
            <w:noWrap/>
            <w:vAlign w:val="center"/>
            <w:hideMark/>
          </w:tcPr>
          <w:p w14:paraId="14733372" w14:textId="77777777" w:rsidR="00917414" w:rsidRPr="00917414" w:rsidRDefault="00917414" w:rsidP="00917414">
            <w:pPr>
              <w:spacing w:after="0" w:line="240" w:lineRule="auto"/>
              <w:ind w:left="-107" w:right="-102"/>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6,37</w:t>
            </w:r>
          </w:p>
        </w:tc>
        <w:tc>
          <w:tcPr>
            <w:tcW w:w="1983" w:type="dxa"/>
            <w:tcBorders>
              <w:top w:val="nil"/>
              <w:left w:val="nil"/>
              <w:bottom w:val="single" w:sz="4" w:space="0" w:color="auto"/>
              <w:right w:val="single" w:sz="4" w:space="0" w:color="auto"/>
            </w:tcBorders>
            <w:vAlign w:val="center"/>
            <w:hideMark/>
          </w:tcPr>
          <w:p w14:paraId="22896AB7" w14:textId="77777777" w:rsidR="00917414" w:rsidRPr="00917414" w:rsidRDefault="00917414" w:rsidP="00917414">
            <w:pPr>
              <w:spacing w:after="0" w:line="240" w:lineRule="auto"/>
              <w:ind w:left="-107" w:right="-107"/>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Uredska djelatnost</w:t>
            </w:r>
          </w:p>
        </w:tc>
        <w:tc>
          <w:tcPr>
            <w:tcW w:w="1133" w:type="dxa"/>
            <w:tcBorders>
              <w:top w:val="nil"/>
              <w:left w:val="nil"/>
              <w:bottom w:val="single" w:sz="4" w:space="0" w:color="auto"/>
              <w:right w:val="single" w:sz="4" w:space="0" w:color="auto"/>
            </w:tcBorders>
            <w:noWrap/>
            <w:vAlign w:val="center"/>
            <w:hideMark/>
          </w:tcPr>
          <w:p w14:paraId="0CCFC134" w14:textId="77777777" w:rsidR="00917414" w:rsidRPr="00917414" w:rsidRDefault="00917414" w:rsidP="00917414">
            <w:pPr>
              <w:spacing w:after="0" w:line="240" w:lineRule="auto"/>
              <w:ind w:left="-102" w:right="-101"/>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10 godina</w:t>
            </w:r>
          </w:p>
        </w:tc>
        <w:tc>
          <w:tcPr>
            <w:tcW w:w="1559" w:type="dxa"/>
            <w:tcBorders>
              <w:top w:val="nil"/>
              <w:left w:val="nil"/>
              <w:bottom w:val="single" w:sz="4" w:space="0" w:color="auto"/>
              <w:right w:val="single" w:sz="8" w:space="0" w:color="auto"/>
            </w:tcBorders>
            <w:vAlign w:val="center"/>
            <w:hideMark/>
          </w:tcPr>
          <w:p w14:paraId="1933AFC0" w14:textId="77777777" w:rsidR="00917414" w:rsidRPr="00917414" w:rsidRDefault="00917414" w:rsidP="00917414">
            <w:pPr>
              <w:spacing w:after="0" w:line="240" w:lineRule="auto"/>
              <w:ind w:left="-108" w:right="-107"/>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200,00 EUR</w:t>
            </w:r>
          </w:p>
        </w:tc>
      </w:tr>
      <w:tr w:rsidR="00917414" w:rsidRPr="00917414" w14:paraId="0AEA0E73" w14:textId="77777777" w:rsidTr="00744252">
        <w:trPr>
          <w:trHeight w:val="20"/>
        </w:trPr>
        <w:tc>
          <w:tcPr>
            <w:tcW w:w="704" w:type="dxa"/>
            <w:tcBorders>
              <w:top w:val="nil"/>
              <w:left w:val="single" w:sz="4" w:space="0" w:color="auto"/>
              <w:bottom w:val="single" w:sz="4" w:space="0" w:color="auto"/>
              <w:right w:val="single" w:sz="4" w:space="0" w:color="auto"/>
            </w:tcBorders>
            <w:vAlign w:val="center"/>
            <w:hideMark/>
          </w:tcPr>
          <w:p w14:paraId="250071F1" w14:textId="77777777" w:rsidR="00917414" w:rsidRPr="00917414" w:rsidRDefault="00917414" w:rsidP="00917414">
            <w:pPr>
              <w:spacing w:after="0" w:line="240" w:lineRule="auto"/>
              <w:ind w:left="-120" w:right="-101"/>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2.</w:t>
            </w:r>
          </w:p>
        </w:tc>
        <w:tc>
          <w:tcPr>
            <w:tcW w:w="1558" w:type="dxa"/>
            <w:tcBorders>
              <w:top w:val="nil"/>
              <w:left w:val="single" w:sz="4" w:space="0" w:color="auto"/>
              <w:bottom w:val="single" w:sz="4" w:space="0" w:color="auto"/>
              <w:right w:val="single" w:sz="4" w:space="0" w:color="auto"/>
            </w:tcBorders>
            <w:vAlign w:val="center"/>
            <w:hideMark/>
          </w:tcPr>
          <w:p w14:paraId="1D1FEBAA" w14:textId="77777777" w:rsidR="00917414" w:rsidRPr="00917414" w:rsidRDefault="00917414" w:rsidP="00917414">
            <w:pPr>
              <w:spacing w:after="0" w:line="240" w:lineRule="auto"/>
              <w:ind w:left="-108" w:right="-115" w:hanging="10"/>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PP-40.21</w:t>
            </w:r>
          </w:p>
          <w:p w14:paraId="6CA0ACAD" w14:textId="77777777" w:rsidR="00917414" w:rsidRPr="00917414" w:rsidRDefault="00917414" w:rsidP="00917414">
            <w:pPr>
              <w:spacing w:after="0" w:line="240" w:lineRule="auto"/>
              <w:ind w:left="-108" w:right="-115" w:hanging="10"/>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PP-40.22</w:t>
            </w:r>
          </w:p>
        </w:tc>
        <w:tc>
          <w:tcPr>
            <w:tcW w:w="2123" w:type="dxa"/>
            <w:tcBorders>
              <w:top w:val="nil"/>
              <w:left w:val="nil"/>
              <w:bottom w:val="single" w:sz="4" w:space="0" w:color="auto"/>
              <w:right w:val="single" w:sz="4" w:space="0" w:color="auto"/>
            </w:tcBorders>
            <w:vAlign w:val="center"/>
            <w:hideMark/>
          </w:tcPr>
          <w:p w14:paraId="6B0D5378" w14:textId="77777777" w:rsidR="00917414" w:rsidRPr="00917414" w:rsidRDefault="00917414" w:rsidP="00917414">
            <w:pPr>
              <w:spacing w:after="0" w:line="240" w:lineRule="auto"/>
              <w:ind w:left="-109" w:right="-102"/>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Zagreb, Av.M.Držića 4 (centralni hol zgrade)</w:t>
            </w:r>
          </w:p>
        </w:tc>
        <w:tc>
          <w:tcPr>
            <w:tcW w:w="1275" w:type="dxa"/>
            <w:tcBorders>
              <w:top w:val="nil"/>
              <w:left w:val="nil"/>
              <w:bottom w:val="single" w:sz="4" w:space="0" w:color="auto"/>
              <w:right w:val="single" w:sz="4" w:space="0" w:color="auto"/>
            </w:tcBorders>
            <w:noWrap/>
            <w:vAlign w:val="center"/>
            <w:hideMark/>
          </w:tcPr>
          <w:p w14:paraId="79480EB6" w14:textId="77777777" w:rsidR="00917414" w:rsidRPr="00917414" w:rsidRDefault="00917414" w:rsidP="00917414">
            <w:pPr>
              <w:spacing w:after="0" w:line="240" w:lineRule="auto"/>
              <w:ind w:left="-107" w:right="-102"/>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13,81</w:t>
            </w:r>
          </w:p>
        </w:tc>
        <w:tc>
          <w:tcPr>
            <w:tcW w:w="1983" w:type="dxa"/>
            <w:tcBorders>
              <w:top w:val="nil"/>
              <w:left w:val="nil"/>
              <w:bottom w:val="single" w:sz="4" w:space="0" w:color="auto"/>
              <w:right w:val="single" w:sz="4" w:space="0" w:color="auto"/>
            </w:tcBorders>
            <w:vAlign w:val="center"/>
            <w:hideMark/>
          </w:tcPr>
          <w:p w14:paraId="5C696084" w14:textId="77777777" w:rsidR="00917414" w:rsidRPr="00917414" w:rsidRDefault="00917414" w:rsidP="00917414">
            <w:pPr>
              <w:spacing w:after="0" w:line="240" w:lineRule="auto"/>
              <w:ind w:left="-107" w:right="-107"/>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Uredska djelatnost</w:t>
            </w:r>
          </w:p>
        </w:tc>
        <w:tc>
          <w:tcPr>
            <w:tcW w:w="1133" w:type="dxa"/>
            <w:tcBorders>
              <w:top w:val="nil"/>
              <w:left w:val="nil"/>
              <w:bottom w:val="single" w:sz="4" w:space="0" w:color="auto"/>
              <w:right w:val="single" w:sz="4" w:space="0" w:color="auto"/>
            </w:tcBorders>
            <w:noWrap/>
            <w:vAlign w:val="center"/>
            <w:hideMark/>
          </w:tcPr>
          <w:p w14:paraId="51A8804B" w14:textId="77777777" w:rsidR="00917414" w:rsidRPr="00917414" w:rsidRDefault="00917414" w:rsidP="00917414">
            <w:pPr>
              <w:spacing w:after="0" w:line="240" w:lineRule="auto"/>
              <w:ind w:left="-102" w:right="-101"/>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10 godina</w:t>
            </w:r>
          </w:p>
        </w:tc>
        <w:tc>
          <w:tcPr>
            <w:tcW w:w="1559" w:type="dxa"/>
            <w:tcBorders>
              <w:top w:val="nil"/>
              <w:left w:val="nil"/>
              <w:bottom w:val="single" w:sz="4" w:space="0" w:color="auto"/>
              <w:right w:val="single" w:sz="8" w:space="0" w:color="auto"/>
            </w:tcBorders>
            <w:vAlign w:val="center"/>
            <w:hideMark/>
          </w:tcPr>
          <w:p w14:paraId="484E9D01" w14:textId="77777777" w:rsidR="00917414" w:rsidRPr="00917414" w:rsidRDefault="00917414" w:rsidP="00917414">
            <w:pPr>
              <w:spacing w:after="0" w:line="240" w:lineRule="auto"/>
              <w:ind w:left="-108" w:right="-107"/>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450,00 EUR</w:t>
            </w:r>
          </w:p>
        </w:tc>
      </w:tr>
      <w:tr w:rsidR="00917414" w:rsidRPr="00917414" w14:paraId="6B7943F9" w14:textId="77777777" w:rsidTr="00744252">
        <w:trPr>
          <w:trHeight w:val="20"/>
        </w:trPr>
        <w:tc>
          <w:tcPr>
            <w:tcW w:w="704" w:type="dxa"/>
            <w:tcBorders>
              <w:top w:val="nil"/>
              <w:left w:val="single" w:sz="4" w:space="0" w:color="auto"/>
              <w:bottom w:val="single" w:sz="4" w:space="0" w:color="auto"/>
              <w:right w:val="single" w:sz="4" w:space="0" w:color="auto"/>
            </w:tcBorders>
            <w:vAlign w:val="center"/>
            <w:hideMark/>
          </w:tcPr>
          <w:p w14:paraId="50391882" w14:textId="77777777" w:rsidR="00917414" w:rsidRPr="00917414" w:rsidRDefault="00917414" w:rsidP="00917414">
            <w:pPr>
              <w:spacing w:after="0" w:line="240" w:lineRule="auto"/>
              <w:ind w:left="-120" w:right="-101"/>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3.</w:t>
            </w:r>
          </w:p>
        </w:tc>
        <w:tc>
          <w:tcPr>
            <w:tcW w:w="1558" w:type="dxa"/>
            <w:tcBorders>
              <w:top w:val="nil"/>
              <w:left w:val="single" w:sz="4" w:space="0" w:color="auto"/>
              <w:bottom w:val="single" w:sz="4" w:space="0" w:color="auto"/>
              <w:right w:val="single" w:sz="4" w:space="0" w:color="auto"/>
            </w:tcBorders>
            <w:vAlign w:val="center"/>
            <w:hideMark/>
          </w:tcPr>
          <w:p w14:paraId="396E1F0D" w14:textId="77777777" w:rsidR="00917414" w:rsidRPr="00917414" w:rsidRDefault="00917414" w:rsidP="00917414">
            <w:pPr>
              <w:spacing w:after="0" w:line="240" w:lineRule="auto"/>
              <w:ind w:left="-108" w:right="-115" w:hanging="10"/>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PP-40.12</w:t>
            </w:r>
          </w:p>
        </w:tc>
        <w:tc>
          <w:tcPr>
            <w:tcW w:w="2123" w:type="dxa"/>
            <w:tcBorders>
              <w:top w:val="nil"/>
              <w:left w:val="nil"/>
              <w:bottom w:val="single" w:sz="4" w:space="0" w:color="auto"/>
              <w:right w:val="single" w:sz="4" w:space="0" w:color="auto"/>
            </w:tcBorders>
            <w:vAlign w:val="center"/>
            <w:hideMark/>
          </w:tcPr>
          <w:p w14:paraId="50A9F7CF" w14:textId="77777777" w:rsidR="00917414" w:rsidRPr="00917414" w:rsidRDefault="00917414" w:rsidP="00917414">
            <w:pPr>
              <w:spacing w:after="0" w:line="240" w:lineRule="auto"/>
              <w:ind w:left="-109" w:right="-102"/>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Zagreb, Av.M.Držića 4 (centralni hol zgrade)</w:t>
            </w:r>
          </w:p>
        </w:tc>
        <w:tc>
          <w:tcPr>
            <w:tcW w:w="1275" w:type="dxa"/>
            <w:tcBorders>
              <w:top w:val="nil"/>
              <w:left w:val="nil"/>
              <w:bottom w:val="single" w:sz="4" w:space="0" w:color="auto"/>
              <w:right w:val="single" w:sz="4" w:space="0" w:color="auto"/>
            </w:tcBorders>
            <w:noWrap/>
            <w:vAlign w:val="center"/>
            <w:hideMark/>
          </w:tcPr>
          <w:p w14:paraId="2394A1FC" w14:textId="77777777" w:rsidR="00917414" w:rsidRPr="00917414" w:rsidRDefault="00917414" w:rsidP="00917414">
            <w:pPr>
              <w:spacing w:after="0" w:line="240" w:lineRule="auto"/>
              <w:ind w:left="-107" w:right="-102"/>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28,26</w:t>
            </w:r>
          </w:p>
        </w:tc>
        <w:tc>
          <w:tcPr>
            <w:tcW w:w="1983" w:type="dxa"/>
            <w:tcBorders>
              <w:top w:val="nil"/>
              <w:left w:val="nil"/>
              <w:bottom w:val="single" w:sz="4" w:space="0" w:color="auto"/>
              <w:right w:val="single" w:sz="4" w:space="0" w:color="auto"/>
            </w:tcBorders>
            <w:vAlign w:val="center"/>
            <w:hideMark/>
          </w:tcPr>
          <w:p w14:paraId="1816F599" w14:textId="77777777" w:rsidR="00917414" w:rsidRPr="00917414" w:rsidRDefault="00917414" w:rsidP="00917414">
            <w:pPr>
              <w:spacing w:after="0" w:line="240" w:lineRule="auto"/>
              <w:ind w:left="-107" w:right="-107"/>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Uredska djelatnost, trgovačka djelatnost, uslužna djelatnost</w:t>
            </w:r>
          </w:p>
        </w:tc>
        <w:tc>
          <w:tcPr>
            <w:tcW w:w="1133" w:type="dxa"/>
            <w:tcBorders>
              <w:top w:val="nil"/>
              <w:left w:val="nil"/>
              <w:bottom w:val="single" w:sz="4" w:space="0" w:color="auto"/>
              <w:right w:val="single" w:sz="4" w:space="0" w:color="auto"/>
            </w:tcBorders>
            <w:noWrap/>
            <w:vAlign w:val="center"/>
            <w:hideMark/>
          </w:tcPr>
          <w:p w14:paraId="43D8B923" w14:textId="77777777" w:rsidR="00917414" w:rsidRPr="00917414" w:rsidRDefault="00917414" w:rsidP="00917414">
            <w:pPr>
              <w:spacing w:after="0" w:line="240" w:lineRule="auto"/>
              <w:ind w:left="-102" w:right="-101"/>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10 godina</w:t>
            </w:r>
          </w:p>
        </w:tc>
        <w:tc>
          <w:tcPr>
            <w:tcW w:w="1559" w:type="dxa"/>
            <w:tcBorders>
              <w:top w:val="nil"/>
              <w:left w:val="nil"/>
              <w:bottom w:val="single" w:sz="4" w:space="0" w:color="auto"/>
              <w:right w:val="single" w:sz="8" w:space="0" w:color="auto"/>
            </w:tcBorders>
            <w:vAlign w:val="center"/>
            <w:hideMark/>
          </w:tcPr>
          <w:p w14:paraId="6C434349" w14:textId="77777777" w:rsidR="00917414" w:rsidRPr="00917414" w:rsidRDefault="00917414" w:rsidP="00917414">
            <w:pPr>
              <w:spacing w:after="0" w:line="240" w:lineRule="auto"/>
              <w:ind w:left="-108" w:right="-107"/>
              <w:jc w:val="center"/>
              <w:rPr>
                <w:rFonts w:ascii="Arial" w:eastAsia="Times New Roman" w:hAnsi="Arial" w:cs="Arial"/>
                <w:noProof/>
                <w:kern w:val="2"/>
                <w:sz w:val="20"/>
                <w:szCs w:val="20"/>
                <w14:ligatures w14:val="standardContextual"/>
              </w:rPr>
            </w:pPr>
            <w:r w:rsidRPr="00917414">
              <w:rPr>
                <w:rFonts w:ascii="Arial" w:eastAsia="Times New Roman" w:hAnsi="Arial" w:cs="Arial"/>
                <w:b/>
                <w:bCs/>
                <w:noProof/>
                <w:kern w:val="2"/>
                <w:sz w:val="20"/>
                <w:szCs w:val="20"/>
                <w14:ligatures w14:val="standardContextual"/>
              </w:rPr>
              <w:t>480,00 EUR</w:t>
            </w:r>
          </w:p>
        </w:tc>
      </w:tr>
      <w:tr w:rsidR="00917414" w:rsidRPr="00917414" w14:paraId="10B256BE" w14:textId="77777777" w:rsidTr="00744252">
        <w:trPr>
          <w:trHeight w:val="20"/>
        </w:trPr>
        <w:tc>
          <w:tcPr>
            <w:tcW w:w="704" w:type="dxa"/>
            <w:tcBorders>
              <w:top w:val="nil"/>
              <w:left w:val="single" w:sz="4" w:space="0" w:color="auto"/>
              <w:bottom w:val="single" w:sz="4" w:space="0" w:color="000000"/>
              <w:right w:val="single" w:sz="4" w:space="0" w:color="auto"/>
            </w:tcBorders>
            <w:vAlign w:val="center"/>
            <w:hideMark/>
          </w:tcPr>
          <w:p w14:paraId="26319C6C" w14:textId="77777777" w:rsidR="00917414" w:rsidRPr="00917414" w:rsidRDefault="00917414" w:rsidP="00917414">
            <w:pPr>
              <w:spacing w:after="0" w:line="240" w:lineRule="auto"/>
              <w:ind w:left="-120" w:right="-101"/>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4.</w:t>
            </w:r>
          </w:p>
        </w:tc>
        <w:tc>
          <w:tcPr>
            <w:tcW w:w="1558" w:type="dxa"/>
            <w:tcBorders>
              <w:top w:val="nil"/>
              <w:left w:val="single" w:sz="4" w:space="0" w:color="auto"/>
              <w:bottom w:val="single" w:sz="4" w:space="0" w:color="000000"/>
              <w:right w:val="single" w:sz="4" w:space="0" w:color="auto"/>
            </w:tcBorders>
            <w:vAlign w:val="center"/>
            <w:hideMark/>
          </w:tcPr>
          <w:p w14:paraId="584AA38A" w14:textId="77777777" w:rsidR="00917414" w:rsidRPr="00917414" w:rsidRDefault="00917414" w:rsidP="00917414">
            <w:pPr>
              <w:spacing w:after="0" w:line="240" w:lineRule="auto"/>
              <w:ind w:left="-108" w:right="-115" w:hanging="10"/>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PP-51 (PP-51.1 do PP-51.10)</w:t>
            </w:r>
          </w:p>
        </w:tc>
        <w:tc>
          <w:tcPr>
            <w:tcW w:w="2123" w:type="dxa"/>
            <w:tcBorders>
              <w:top w:val="nil"/>
              <w:left w:val="nil"/>
              <w:bottom w:val="single" w:sz="4" w:space="0" w:color="000000"/>
              <w:right w:val="single" w:sz="4" w:space="0" w:color="auto"/>
            </w:tcBorders>
            <w:vAlign w:val="center"/>
            <w:hideMark/>
          </w:tcPr>
          <w:p w14:paraId="4270C9D6" w14:textId="77777777" w:rsidR="00917414" w:rsidRPr="00917414" w:rsidRDefault="00917414" w:rsidP="00917414">
            <w:pPr>
              <w:spacing w:after="0" w:line="240" w:lineRule="auto"/>
              <w:ind w:left="-109" w:right="-102"/>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Zagreb, Av.M.Držića 4 (galerija iznad centralnog hola zgrade)</w:t>
            </w:r>
          </w:p>
        </w:tc>
        <w:tc>
          <w:tcPr>
            <w:tcW w:w="1275" w:type="dxa"/>
            <w:tcBorders>
              <w:top w:val="nil"/>
              <w:left w:val="nil"/>
              <w:bottom w:val="single" w:sz="4" w:space="0" w:color="000000"/>
              <w:right w:val="single" w:sz="4" w:space="0" w:color="auto"/>
            </w:tcBorders>
            <w:vAlign w:val="center"/>
            <w:hideMark/>
          </w:tcPr>
          <w:p w14:paraId="7BFBF560" w14:textId="77777777" w:rsidR="00917414" w:rsidRPr="00917414" w:rsidRDefault="00917414" w:rsidP="00917414">
            <w:pPr>
              <w:spacing w:after="0" w:line="240" w:lineRule="auto"/>
              <w:ind w:left="-107" w:right="-102"/>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239,04</w:t>
            </w:r>
          </w:p>
        </w:tc>
        <w:tc>
          <w:tcPr>
            <w:tcW w:w="1983" w:type="dxa"/>
            <w:tcBorders>
              <w:top w:val="nil"/>
              <w:left w:val="nil"/>
              <w:bottom w:val="single" w:sz="4" w:space="0" w:color="000000"/>
              <w:right w:val="single" w:sz="4" w:space="0" w:color="auto"/>
            </w:tcBorders>
            <w:vAlign w:val="center"/>
            <w:hideMark/>
          </w:tcPr>
          <w:p w14:paraId="0C014D87" w14:textId="77777777" w:rsidR="00917414" w:rsidRPr="00917414" w:rsidRDefault="00917414" w:rsidP="00917414">
            <w:pPr>
              <w:spacing w:after="0" w:line="240" w:lineRule="auto"/>
              <w:ind w:left="-107" w:right="-107"/>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Uredska djelatnost, trgovačka djelatnost, uslužna djelatnost</w:t>
            </w:r>
          </w:p>
        </w:tc>
        <w:tc>
          <w:tcPr>
            <w:tcW w:w="1133" w:type="dxa"/>
            <w:tcBorders>
              <w:top w:val="nil"/>
              <w:left w:val="nil"/>
              <w:bottom w:val="single" w:sz="4" w:space="0" w:color="000000"/>
              <w:right w:val="single" w:sz="4" w:space="0" w:color="auto"/>
            </w:tcBorders>
            <w:noWrap/>
            <w:vAlign w:val="center"/>
            <w:hideMark/>
          </w:tcPr>
          <w:p w14:paraId="2907EC04" w14:textId="77777777" w:rsidR="00917414" w:rsidRPr="00917414" w:rsidRDefault="00917414" w:rsidP="00917414">
            <w:pPr>
              <w:spacing w:after="0" w:line="240" w:lineRule="auto"/>
              <w:ind w:left="-102" w:right="-101"/>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10 godina</w:t>
            </w:r>
          </w:p>
        </w:tc>
        <w:tc>
          <w:tcPr>
            <w:tcW w:w="1559" w:type="dxa"/>
            <w:tcBorders>
              <w:top w:val="nil"/>
              <w:left w:val="nil"/>
              <w:bottom w:val="single" w:sz="4" w:space="0" w:color="000000"/>
              <w:right w:val="single" w:sz="8" w:space="0" w:color="auto"/>
            </w:tcBorders>
            <w:vAlign w:val="center"/>
            <w:hideMark/>
          </w:tcPr>
          <w:p w14:paraId="2FF6233B" w14:textId="77777777" w:rsidR="00917414" w:rsidRPr="00917414" w:rsidRDefault="00917414" w:rsidP="00917414">
            <w:pPr>
              <w:spacing w:after="0" w:line="240" w:lineRule="auto"/>
              <w:ind w:left="-108" w:right="-107"/>
              <w:jc w:val="center"/>
              <w:rPr>
                <w:rFonts w:ascii="Arial" w:eastAsia="Times New Roman" w:hAnsi="Arial" w:cs="Arial"/>
                <w:b/>
                <w:bCs/>
                <w:noProof/>
                <w:kern w:val="2"/>
                <w:sz w:val="20"/>
                <w:szCs w:val="20"/>
                <w14:ligatures w14:val="standardContextual"/>
              </w:rPr>
            </w:pPr>
            <w:r w:rsidRPr="00917414">
              <w:rPr>
                <w:rFonts w:ascii="Arial" w:eastAsia="Times New Roman" w:hAnsi="Arial" w:cs="Arial"/>
                <w:b/>
                <w:bCs/>
                <w:kern w:val="2"/>
                <w:sz w:val="20"/>
                <w:szCs w:val="20"/>
                <w:lang w:eastAsia="hr-HR"/>
                <w14:ligatures w14:val="standardContextual"/>
              </w:rPr>
              <w:t>1000,00 EUR</w:t>
            </w:r>
          </w:p>
        </w:tc>
      </w:tr>
      <w:tr w:rsidR="00917414" w:rsidRPr="00917414" w14:paraId="41BDE79C" w14:textId="77777777" w:rsidTr="00744252">
        <w:trPr>
          <w:trHeight w:val="895"/>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24B6755E" w14:textId="77777777" w:rsidR="00917414" w:rsidRPr="00917414" w:rsidRDefault="00917414" w:rsidP="00917414">
            <w:pPr>
              <w:spacing w:after="0" w:line="240" w:lineRule="auto"/>
              <w:ind w:left="-120" w:right="-101"/>
              <w:jc w:val="center"/>
              <w:rPr>
                <w:rFonts w:ascii="Arial" w:eastAsia="Times New Roman" w:hAnsi="Arial" w:cs="Arial"/>
                <w:b/>
                <w:bCs/>
                <w:noProof/>
                <w:color w:val="000000"/>
                <w:kern w:val="2"/>
                <w:sz w:val="20"/>
                <w:szCs w:val="20"/>
                <w14:ligatures w14:val="standardContextual"/>
              </w:rPr>
            </w:pPr>
            <w:bookmarkStart w:id="0" w:name="_Hlk210032902"/>
            <w:bookmarkStart w:id="1" w:name="_Hlk210032936"/>
            <w:r w:rsidRPr="00917414">
              <w:rPr>
                <w:rFonts w:ascii="Arial" w:eastAsia="Times New Roman" w:hAnsi="Arial" w:cs="Arial"/>
                <w:b/>
                <w:bCs/>
                <w:noProof/>
                <w:color w:val="000000"/>
                <w:kern w:val="2"/>
                <w:sz w:val="20"/>
                <w:szCs w:val="20"/>
                <w14:ligatures w14:val="standardContextual"/>
              </w:rPr>
              <w:t>5.</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06C14F6C" w14:textId="77777777" w:rsidR="00917414" w:rsidRPr="00917414" w:rsidRDefault="00917414" w:rsidP="00917414">
            <w:pPr>
              <w:spacing w:after="0" w:line="240" w:lineRule="auto"/>
              <w:ind w:left="-108" w:right="-115" w:hanging="10"/>
              <w:jc w:val="center"/>
              <w:rPr>
                <w:rFonts w:ascii="Arial" w:eastAsia="Aptos" w:hAnsi="Arial" w:cs="Arial"/>
                <w:color w:val="000000"/>
                <w:kern w:val="2"/>
                <w:sz w:val="20"/>
                <w:szCs w:val="20"/>
                <w14:ligatures w14:val="standardContextual"/>
              </w:rPr>
            </w:pPr>
            <w:r w:rsidRPr="00917414">
              <w:rPr>
                <w:rFonts w:ascii="Arial" w:eastAsia="Aptos" w:hAnsi="Arial" w:cs="Arial"/>
                <w:color w:val="000000"/>
                <w:kern w:val="2"/>
                <w:sz w:val="20"/>
                <w:szCs w:val="20"/>
                <w14:ligatures w14:val="standardContextual"/>
              </w:rPr>
              <w:t>PP-40.16</w:t>
            </w:r>
          </w:p>
          <w:p w14:paraId="4110A585" w14:textId="77777777" w:rsidR="00917414" w:rsidRPr="00917414" w:rsidRDefault="00917414" w:rsidP="00917414">
            <w:pPr>
              <w:spacing w:after="0" w:line="240" w:lineRule="auto"/>
              <w:ind w:left="-108" w:right="-115" w:hanging="10"/>
              <w:jc w:val="center"/>
              <w:rPr>
                <w:rFonts w:ascii="Arial" w:eastAsia="Times New Roman" w:hAnsi="Arial" w:cs="Arial"/>
                <w:noProof/>
                <w:color w:val="000000"/>
                <w:kern w:val="2"/>
                <w:sz w:val="20"/>
                <w:szCs w:val="20"/>
                <w:highlight w:val="yellow"/>
                <w14:ligatures w14:val="standardContextual"/>
              </w:rPr>
            </w:pPr>
            <w:r w:rsidRPr="00917414">
              <w:rPr>
                <w:rFonts w:ascii="Arial" w:eastAsia="Aptos" w:hAnsi="Arial" w:cs="Arial"/>
                <w:color w:val="000000"/>
                <w:kern w:val="2"/>
                <w:sz w:val="20"/>
                <w:szCs w:val="20"/>
                <w14:ligatures w14:val="standardContextual"/>
              </w:rPr>
              <w:t>PP-40.17</w:t>
            </w:r>
          </w:p>
        </w:tc>
        <w:tc>
          <w:tcPr>
            <w:tcW w:w="2123" w:type="dxa"/>
            <w:tcBorders>
              <w:top w:val="single" w:sz="4" w:space="0" w:color="000000"/>
              <w:left w:val="single" w:sz="4" w:space="0" w:color="000000"/>
              <w:bottom w:val="single" w:sz="4" w:space="0" w:color="000000"/>
              <w:right w:val="single" w:sz="4" w:space="0" w:color="000000"/>
            </w:tcBorders>
            <w:vAlign w:val="center"/>
            <w:hideMark/>
          </w:tcPr>
          <w:p w14:paraId="36AABD81" w14:textId="77777777" w:rsidR="00917414" w:rsidRPr="00917414" w:rsidRDefault="00917414" w:rsidP="00917414">
            <w:pPr>
              <w:spacing w:after="0" w:line="240" w:lineRule="auto"/>
              <w:ind w:left="-109" w:right="-102"/>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Zagreb, Av.M.Držića 4, (čekaonica za putnike)</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F34BDB4" w14:textId="77777777" w:rsidR="00917414" w:rsidRPr="00917414" w:rsidRDefault="00917414" w:rsidP="00917414">
            <w:pPr>
              <w:spacing w:after="0" w:line="240" w:lineRule="auto"/>
              <w:ind w:left="-107" w:right="-102"/>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78,97</w:t>
            </w:r>
          </w:p>
        </w:tc>
        <w:tc>
          <w:tcPr>
            <w:tcW w:w="1983" w:type="dxa"/>
            <w:tcBorders>
              <w:top w:val="single" w:sz="4" w:space="0" w:color="000000"/>
              <w:left w:val="single" w:sz="4" w:space="0" w:color="000000"/>
              <w:bottom w:val="single" w:sz="4" w:space="0" w:color="000000"/>
              <w:right w:val="single" w:sz="4" w:space="0" w:color="000000"/>
            </w:tcBorders>
            <w:vAlign w:val="center"/>
            <w:hideMark/>
          </w:tcPr>
          <w:p w14:paraId="355E72F1" w14:textId="77777777" w:rsidR="00917414" w:rsidRPr="00917414" w:rsidRDefault="00917414" w:rsidP="00917414">
            <w:pPr>
              <w:spacing w:after="0" w:line="240" w:lineRule="auto"/>
              <w:ind w:left="-107" w:right="-107"/>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Ugostiteljska djelatnost</w:t>
            </w:r>
          </w:p>
        </w:tc>
        <w:tc>
          <w:tcPr>
            <w:tcW w:w="1133" w:type="dxa"/>
            <w:tcBorders>
              <w:top w:val="single" w:sz="4" w:space="0" w:color="000000"/>
              <w:left w:val="single" w:sz="4" w:space="0" w:color="000000"/>
              <w:bottom w:val="single" w:sz="4" w:space="0" w:color="000000"/>
              <w:right w:val="single" w:sz="4" w:space="0" w:color="000000"/>
            </w:tcBorders>
            <w:noWrap/>
            <w:vAlign w:val="center"/>
            <w:hideMark/>
          </w:tcPr>
          <w:p w14:paraId="036C4525" w14:textId="77777777" w:rsidR="00917414" w:rsidRPr="00917414" w:rsidRDefault="00917414" w:rsidP="00917414">
            <w:pPr>
              <w:spacing w:after="0" w:line="240" w:lineRule="auto"/>
              <w:ind w:left="-102" w:right="-101"/>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10 godina</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BA55BC1" w14:textId="77777777" w:rsidR="00917414" w:rsidRPr="00917414" w:rsidRDefault="00917414" w:rsidP="00917414">
            <w:pPr>
              <w:spacing w:after="0" w:line="240" w:lineRule="auto"/>
              <w:ind w:left="-108" w:right="-107"/>
              <w:jc w:val="center"/>
              <w:rPr>
                <w:rFonts w:ascii="Arial" w:eastAsia="Times New Roman" w:hAnsi="Arial" w:cs="Arial"/>
                <w:b/>
                <w:bCs/>
                <w:noProof/>
                <w:color w:val="000000"/>
                <w:kern w:val="2"/>
                <w:sz w:val="20"/>
                <w:szCs w:val="20"/>
                <w14:ligatures w14:val="standardContextual"/>
              </w:rPr>
            </w:pPr>
            <w:r w:rsidRPr="00917414">
              <w:rPr>
                <w:rFonts w:ascii="Arial" w:eastAsia="Aptos" w:hAnsi="Arial" w:cs="Arial"/>
                <w:b/>
                <w:bCs/>
                <w:color w:val="000000"/>
                <w:kern w:val="2"/>
                <w:sz w:val="20"/>
                <w:szCs w:val="20"/>
                <w14:ligatures w14:val="standardContextual"/>
              </w:rPr>
              <w:t>1.495,00 EUR</w:t>
            </w:r>
          </w:p>
        </w:tc>
        <w:bookmarkEnd w:id="0"/>
        <w:bookmarkEnd w:id="1"/>
      </w:tr>
      <w:tr w:rsidR="00917414" w:rsidRPr="00917414" w14:paraId="0368587B" w14:textId="77777777" w:rsidTr="00744252">
        <w:trPr>
          <w:trHeight w:val="20"/>
        </w:trPr>
        <w:tc>
          <w:tcPr>
            <w:tcW w:w="704" w:type="dxa"/>
            <w:tcBorders>
              <w:top w:val="nil"/>
              <w:left w:val="single" w:sz="4" w:space="0" w:color="auto"/>
              <w:bottom w:val="single" w:sz="4" w:space="0" w:color="000000"/>
              <w:right w:val="single" w:sz="4" w:space="0" w:color="auto"/>
            </w:tcBorders>
            <w:vAlign w:val="center"/>
            <w:hideMark/>
          </w:tcPr>
          <w:p w14:paraId="2D6B261D" w14:textId="77777777" w:rsidR="00917414" w:rsidRPr="00917414" w:rsidRDefault="00917414" w:rsidP="00917414">
            <w:pPr>
              <w:spacing w:after="0" w:line="240" w:lineRule="auto"/>
              <w:ind w:left="-120" w:right="-101"/>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6.</w:t>
            </w:r>
          </w:p>
        </w:tc>
        <w:tc>
          <w:tcPr>
            <w:tcW w:w="1558" w:type="dxa"/>
            <w:tcBorders>
              <w:top w:val="nil"/>
              <w:left w:val="single" w:sz="4" w:space="0" w:color="auto"/>
              <w:bottom w:val="single" w:sz="4" w:space="0" w:color="000000"/>
              <w:right w:val="single" w:sz="4" w:space="0" w:color="auto"/>
            </w:tcBorders>
            <w:vAlign w:val="center"/>
          </w:tcPr>
          <w:p w14:paraId="02A1E33B" w14:textId="77777777" w:rsidR="00917414" w:rsidRPr="00917414" w:rsidRDefault="00917414" w:rsidP="00917414">
            <w:pPr>
              <w:spacing w:after="0" w:line="240" w:lineRule="auto"/>
              <w:ind w:left="-108" w:right="-115" w:hanging="10"/>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PP-40.33</w:t>
            </w:r>
          </w:p>
          <w:p w14:paraId="179706DB" w14:textId="77777777" w:rsidR="00917414" w:rsidRPr="00917414" w:rsidRDefault="00917414" w:rsidP="00917414">
            <w:pPr>
              <w:spacing w:after="0" w:line="240" w:lineRule="auto"/>
              <w:ind w:left="-108" w:right="-115" w:hanging="10"/>
              <w:jc w:val="center"/>
              <w:rPr>
                <w:rFonts w:ascii="Arial" w:eastAsia="Times New Roman" w:hAnsi="Arial" w:cs="Arial"/>
                <w:noProof/>
                <w:kern w:val="2"/>
                <w:sz w:val="20"/>
                <w:szCs w:val="20"/>
                <w14:ligatures w14:val="standardContextual"/>
              </w:rPr>
            </w:pPr>
          </w:p>
        </w:tc>
        <w:tc>
          <w:tcPr>
            <w:tcW w:w="2123" w:type="dxa"/>
            <w:tcBorders>
              <w:top w:val="nil"/>
              <w:left w:val="nil"/>
              <w:bottom w:val="single" w:sz="4" w:space="0" w:color="000000"/>
              <w:right w:val="single" w:sz="4" w:space="0" w:color="auto"/>
            </w:tcBorders>
            <w:vAlign w:val="center"/>
            <w:hideMark/>
          </w:tcPr>
          <w:p w14:paraId="17EED0C9" w14:textId="77777777" w:rsidR="00917414" w:rsidRPr="00917414" w:rsidRDefault="00917414" w:rsidP="00917414">
            <w:pPr>
              <w:spacing w:after="0" w:line="240" w:lineRule="auto"/>
              <w:ind w:left="-109" w:right="-102"/>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Zagreb, Av.M.Držića 4, (centralni hol zgrade)</w:t>
            </w:r>
          </w:p>
        </w:tc>
        <w:tc>
          <w:tcPr>
            <w:tcW w:w="1275" w:type="dxa"/>
            <w:tcBorders>
              <w:top w:val="nil"/>
              <w:left w:val="nil"/>
              <w:bottom w:val="single" w:sz="4" w:space="0" w:color="000000"/>
              <w:right w:val="single" w:sz="4" w:space="0" w:color="auto"/>
            </w:tcBorders>
            <w:vAlign w:val="center"/>
            <w:hideMark/>
          </w:tcPr>
          <w:p w14:paraId="3FCC759A" w14:textId="77777777" w:rsidR="00917414" w:rsidRPr="00917414" w:rsidRDefault="00917414" w:rsidP="00917414">
            <w:pPr>
              <w:spacing w:after="0" w:line="240" w:lineRule="auto"/>
              <w:ind w:left="-107" w:right="-102"/>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51,83</w:t>
            </w:r>
          </w:p>
        </w:tc>
        <w:tc>
          <w:tcPr>
            <w:tcW w:w="1983" w:type="dxa"/>
            <w:tcBorders>
              <w:top w:val="nil"/>
              <w:left w:val="nil"/>
              <w:bottom w:val="single" w:sz="4" w:space="0" w:color="000000"/>
              <w:right w:val="single" w:sz="4" w:space="0" w:color="auto"/>
            </w:tcBorders>
            <w:vAlign w:val="center"/>
            <w:hideMark/>
          </w:tcPr>
          <w:p w14:paraId="21C872D5" w14:textId="77777777" w:rsidR="00917414" w:rsidRPr="00917414" w:rsidRDefault="00917414" w:rsidP="00917414">
            <w:pPr>
              <w:spacing w:after="0" w:line="276" w:lineRule="auto"/>
              <w:jc w:val="center"/>
              <w:rPr>
                <w:rFonts w:ascii="Arial" w:eastAsia="Aptos" w:hAnsi="Arial" w:cs="Arial"/>
                <w:kern w:val="2"/>
                <w:sz w:val="20"/>
                <w:szCs w:val="20"/>
                <w:lang w:val="hr-HR"/>
                <w14:ligatures w14:val="standardContextual"/>
              </w:rPr>
            </w:pPr>
            <w:r w:rsidRPr="00917414">
              <w:rPr>
                <w:rFonts w:ascii="Arial" w:eastAsia="Aptos" w:hAnsi="Arial" w:cs="Arial"/>
                <w:kern w:val="2"/>
                <w:sz w:val="20"/>
                <w:szCs w:val="20"/>
                <w:lang w:val="hr-HR"/>
                <w14:ligatures w14:val="standardContextual"/>
              </w:rPr>
              <w:t>financijsko uslužna djelatnost</w:t>
            </w:r>
          </w:p>
        </w:tc>
        <w:tc>
          <w:tcPr>
            <w:tcW w:w="1133" w:type="dxa"/>
            <w:tcBorders>
              <w:top w:val="nil"/>
              <w:left w:val="nil"/>
              <w:bottom w:val="single" w:sz="4" w:space="0" w:color="000000"/>
              <w:right w:val="single" w:sz="4" w:space="0" w:color="auto"/>
            </w:tcBorders>
            <w:noWrap/>
            <w:vAlign w:val="center"/>
            <w:hideMark/>
          </w:tcPr>
          <w:p w14:paraId="21EA1FB6" w14:textId="77777777" w:rsidR="00917414" w:rsidRPr="00917414" w:rsidRDefault="00917414" w:rsidP="00917414">
            <w:pPr>
              <w:spacing w:after="0" w:line="240" w:lineRule="auto"/>
              <w:ind w:left="-102" w:right="-101"/>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10 godina</w:t>
            </w:r>
          </w:p>
        </w:tc>
        <w:tc>
          <w:tcPr>
            <w:tcW w:w="1559" w:type="dxa"/>
            <w:tcBorders>
              <w:top w:val="nil"/>
              <w:left w:val="nil"/>
              <w:bottom w:val="single" w:sz="4" w:space="0" w:color="000000"/>
              <w:right w:val="single" w:sz="8" w:space="0" w:color="auto"/>
            </w:tcBorders>
            <w:vAlign w:val="center"/>
            <w:hideMark/>
          </w:tcPr>
          <w:p w14:paraId="2DCF43CA" w14:textId="77777777" w:rsidR="00917414" w:rsidRPr="00917414" w:rsidRDefault="00917414" w:rsidP="00917414">
            <w:pPr>
              <w:spacing w:after="0" w:line="276" w:lineRule="auto"/>
              <w:jc w:val="center"/>
              <w:rPr>
                <w:rFonts w:ascii="Arial" w:eastAsia="Aptos" w:hAnsi="Arial" w:cs="Arial"/>
                <w:b/>
                <w:bCs/>
                <w:color w:val="000000"/>
                <w:kern w:val="2"/>
                <w:sz w:val="20"/>
                <w:szCs w:val="20"/>
                <w:lang w:val="hr-HR"/>
                <w14:ligatures w14:val="standardContextual"/>
              </w:rPr>
            </w:pPr>
            <w:r w:rsidRPr="00917414">
              <w:rPr>
                <w:rFonts w:ascii="Arial" w:eastAsia="Aptos" w:hAnsi="Arial" w:cs="Arial"/>
                <w:b/>
                <w:bCs/>
                <w:color w:val="000000"/>
                <w:kern w:val="2"/>
                <w:sz w:val="20"/>
                <w:szCs w:val="20"/>
                <w:lang w:val="hr-HR"/>
                <w14:ligatures w14:val="standardContextual"/>
              </w:rPr>
              <w:t>1.035,24 EUR</w:t>
            </w:r>
          </w:p>
        </w:tc>
      </w:tr>
      <w:tr w:rsidR="00917414" w:rsidRPr="00917414" w14:paraId="6F933EEC" w14:textId="77777777" w:rsidTr="00744252">
        <w:trPr>
          <w:trHeight w:val="20"/>
        </w:trPr>
        <w:tc>
          <w:tcPr>
            <w:tcW w:w="704" w:type="dxa"/>
            <w:tcBorders>
              <w:top w:val="nil"/>
              <w:left w:val="single" w:sz="4" w:space="0" w:color="auto"/>
              <w:bottom w:val="single" w:sz="4" w:space="0" w:color="000000"/>
              <w:right w:val="single" w:sz="4" w:space="0" w:color="auto"/>
            </w:tcBorders>
            <w:vAlign w:val="center"/>
            <w:hideMark/>
          </w:tcPr>
          <w:p w14:paraId="55170DB8" w14:textId="77777777" w:rsidR="00917414" w:rsidRPr="00917414" w:rsidRDefault="00917414" w:rsidP="00917414">
            <w:pPr>
              <w:spacing w:after="0" w:line="240" w:lineRule="auto"/>
              <w:ind w:left="-120" w:right="-101"/>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7.</w:t>
            </w:r>
          </w:p>
        </w:tc>
        <w:tc>
          <w:tcPr>
            <w:tcW w:w="1558" w:type="dxa"/>
            <w:tcBorders>
              <w:top w:val="nil"/>
              <w:left w:val="single" w:sz="4" w:space="0" w:color="auto"/>
              <w:bottom w:val="single" w:sz="4" w:space="0" w:color="000000"/>
              <w:right w:val="single" w:sz="4" w:space="0" w:color="auto"/>
            </w:tcBorders>
            <w:vAlign w:val="center"/>
            <w:hideMark/>
          </w:tcPr>
          <w:p w14:paraId="70763E08" w14:textId="77777777" w:rsidR="00917414" w:rsidRPr="00917414" w:rsidRDefault="00917414" w:rsidP="00917414">
            <w:pPr>
              <w:spacing w:after="0" w:line="240" w:lineRule="auto"/>
              <w:ind w:left="-108" w:right="-115" w:hanging="10"/>
              <w:jc w:val="center"/>
              <w:rPr>
                <w:rFonts w:ascii="Arial" w:eastAsia="Aptos" w:hAnsi="Arial" w:cs="Arial"/>
                <w:kern w:val="2"/>
                <w:sz w:val="20"/>
                <w:szCs w:val="20"/>
                <w:lang w:val="hr-HR"/>
                <w14:ligatures w14:val="standardContextual"/>
              </w:rPr>
            </w:pPr>
            <w:r w:rsidRPr="00917414">
              <w:rPr>
                <w:rFonts w:ascii="Arial" w:eastAsia="Aptos" w:hAnsi="Arial" w:cs="Arial"/>
                <w:kern w:val="2"/>
                <w:sz w:val="20"/>
                <w:szCs w:val="20"/>
                <w:lang w:val="hr-HR"/>
                <w14:ligatures w14:val="standardContextual"/>
              </w:rPr>
              <w:t>PP-42.1</w:t>
            </w:r>
          </w:p>
          <w:p w14:paraId="0336B238" w14:textId="77777777" w:rsidR="00917414" w:rsidRPr="00917414" w:rsidRDefault="00917414" w:rsidP="00917414">
            <w:pPr>
              <w:spacing w:after="0" w:line="240" w:lineRule="auto"/>
              <w:ind w:left="-108" w:right="-115" w:hanging="10"/>
              <w:jc w:val="center"/>
              <w:rPr>
                <w:rFonts w:ascii="Arial" w:eastAsia="Times New Roman" w:hAnsi="Arial" w:cs="Arial"/>
                <w:noProof/>
                <w:kern w:val="2"/>
                <w:sz w:val="20"/>
                <w:szCs w:val="20"/>
                <w14:ligatures w14:val="standardContextual"/>
              </w:rPr>
            </w:pPr>
            <w:r w:rsidRPr="00917414">
              <w:rPr>
                <w:rFonts w:ascii="Arial" w:eastAsia="Aptos" w:hAnsi="Arial" w:cs="Arial"/>
                <w:kern w:val="2"/>
                <w:sz w:val="20"/>
                <w:szCs w:val="20"/>
                <w:lang w:val="hr-HR"/>
                <w14:ligatures w14:val="standardContextual"/>
              </w:rPr>
              <w:t>WC-42.2</w:t>
            </w:r>
          </w:p>
        </w:tc>
        <w:tc>
          <w:tcPr>
            <w:tcW w:w="2123" w:type="dxa"/>
            <w:tcBorders>
              <w:top w:val="nil"/>
              <w:left w:val="nil"/>
              <w:bottom w:val="single" w:sz="4" w:space="0" w:color="000000"/>
              <w:right w:val="single" w:sz="4" w:space="0" w:color="auto"/>
            </w:tcBorders>
            <w:vAlign w:val="center"/>
            <w:hideMark/>
          </w:tcPr>
          <w:p w14:paraId="645FC4D1" w14:textId="77777777" w:rsidR="00917414" w:rsidRPr="00917414" w:rsidRDefault="00917414" w:rsidP="00917414">
            <w:pPr>
              <w:spacing w:after="0" w:line="276" w:lineRule="auto"/>
              <w:jc w:val="center"/>
              <w:rPr>
                <w:rFonts w:ascii="Arial" w:eastAsia="Times New Roman" w:hAnsi="Arial" w:cs="Arial"/>
                <w:noProof/>
                <w:kern w:val="2"/>
                <w:sz w:val="20"/>
                <w:szCs w:val="20"/>
                <w14:ligatures w14:val="standardContextual"/>
              </w:rPr>
            </w:pPr>
            <w:r w:rsidRPr="00917414">
              <w:rPr>
                <w:rFonts w:ascii="Arial" w:eastAsia="Aptos" w:hAnsi="Arial" w:cs="Arial"/>
                <w:kern w:val="2"/>
                <w:sz w:val="20"/>
                <w:szCs w:val="20"/>
                <w:lang w:val="hr-HR"/>
                <w14:ligatures w14:val="standardContextual"/>
              </w:rPr>
              <w:t>Zagreb, Av.M.Držića 4, (I. kat, na sjevernoj strani zgrade)</w:t>
            </w:r>
          </w:p>
        </w:tc>
        <w:tc>
          <w:tcPr>
            <w:tcW w:w="1275" w:type="dxa"/>
            <w:tcBorders>
              <w:top w:val="nil"/>
              <w:left w:val="nil"/>
              <w:bottom w:val="single" w:sz="4" w:space="0" w:color="000000"/>
              <w:right w:val="single" w:sz="4" w:space="0" w:color="auto"/>
            </w:tcBorders>
            <w:vAlign w:val="center"/>
            <w:hideMark/>
          </w:tcPr>
          <w:p w14:paraId="490E61CA" w14:textId="77777777" w:rsidR="00917414" w:rsidRPr="00917414" w:rsidRDefault="00917414" w:rsidP="00917414">
            <w:pPr>
              <w:spacing w:after="0" w:line="240" w:lineRule="auto"/>
              <w:ind w:left="-107" w:right="-102"/>
              <w:jc w:val="center"/>
              <w:rPr>
                <w:rFonts w:ascii="Arial" w:eastAsia="Times New Roman" w:hAnsi="Arial" w:cs="Arial"/>
                <w:noProof/>
                <w:kern w:val="2"/>
                <w:sz w:val="20"/>
                <w:szCs w:val="20"/>
                <w14:ligatures w14:val="standardContextual"/>
              </w:rPr>
            </w:pPr>
            <w:r w:rsidRPr="00917414">
              <w:rPr>
                <w:rFonts w:ascii="Arial" w:eastAsia="Aptos" w:hAnsi="Arial" w:cs="Arial"/>
                <w:kern w:val="2"/>
                <w:sz w:val="20"/>
                <w:szCs w:val="20"/>
                <w:lang w:val="hr-HR"/>
                <w14:ligatures w14:val="standardContextual"/>
              </w:rPr>
              <w:t>136,01</w:t>
            </w:r>
          </w:p>
        </w:tc>
        <w:tc>
          <w:tcPr>
            <w:tcW w:w="1983" w:type="dxa"/>
            <w:tcBorders>
              <w:top w:val="nil"/>
              <w:left w:val="nil"/>
              <w:bottom w:val="single" w:sz="4" w:space="0" w:color="000000"/>
              <w:right w:val="single" w:sz="4" w:space="0" w:color="auto"/>
            </w:tcBorders>
            <w:vAlign w:val="center"/>
            <w:hideMark/>
          </w:tcPr>
          <w:p w14:paraId="47CA6763" w14:textId="77777777" w:rsidR="00917414" w:rsidRPr="00917414" w:rsidRDefault="00917414" w:rsidP="00917414">
            <w:pPr>
              <w:spacing w:after="0" w:line="276" w:lineRule="auto"/>
              <w:jc w:val="center"/>
              <w:rPr>
                <w:rFonts w:ascii="Arial" w:eastAsia="Aptos" w:hAnsi="Arial" w:cs="Arial"/>
                <w:kern w:val="2"/>
                <w:sz w:val="20"/>
                <w:szCs w:val="20"/>
                <w:lang w:val="hr-HR"/>
                <w14:ligatures w14:val="standardContextual"/>
              </w:rPr>
            </w:pPr>
            <w:r w:rsidRPr="00917414">
              <w:rPr>
                <w:rFonts w:ascii="Arial" w:eastAsia="Aptos" w:hAnsi="Arial" w:cs="Arial"/>
                <w:kern w:val="2"/>
                <w:sz w:val="20"/>
                <w:szCs w:val="20"/>
                <w:lang w:val="hr-HR"/>
                <w14:ligatures w14:val="standardContextual"/>
              </w:rPr>
              <w:t>uredska djelatnost</w:t>
            </w:r>
          </w:p>
        </w:tc>
        <w:tc>
          <w:tcPr>
            <w:tcW w:w="1133" w:type="dxa"/>
            <w:tcBorders>
              <w:top w:val="nil"/>
              <w:left w:val="nil"/>
              <w:bottom w:val="single" w:sz="4" w:space="0" w:color="000000"/>
              <w:right w:val="single" w:sz="4" w:space="0" w:color="auto"/>
            </w:tcBorders>
            <w:noWrap/>
            <w:vAlign w:val="center"/>
            <w:hideMark/>
          </w:tcPr>
          <w:p w14:paraId="3AED151C" w14:textId="77777777" w:rsidR="00917414" w:rsidRPr="00917414" w:rsidRDefault="00917414" w:rsidP="00917414">
            <w:pPr>
              <w:spacing w:after="0" w:line="240" w:lineRule="auto"/>
              <w:ind w:left="-102" w:right="-101"/>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10 godina</w:t>
            </w:r>
          </w:p>
        </w:tc>
        <w:tc>
          <w:tcPr>
            <w:tcW w:w="1559" w:type="dxa"/>
            <w:tcBorders>
              <w:top w:val="nil"/>
              <w:left w:val="nil"/>
              <w:bottom w:val="single" w:sz="4" w:space="0" w:color="000000"/>
              <w:right w:val="single" w:sz="8" w:space="0" w:color="auto"/>
            </w:tcBorders>
            <w:vAlign w:val="center"/>
            <w:hideMark/>
          </w:tcPr>
          <w:p w14:paraId="344FAC56" w14:textId="77777777" w:rsidR="00917414" w:rsidRPr="00917414" w:rsidRDefault="00917414" w:rsidP="00917414">
            <w:pPr>
              <w:spacing w:after="0" w:line="276" w:lineRule="auto"/>
              <w:jc w:val="center"/>
              <w:rPr>
                <w:rFonts w:ascii="Arial" w:eastAsia="Aptos" w:hAnsi="Arial" w:cs="Arial"/>
                <w:b/>
                <w:bCs/>
                <w:color w:val="000000"/>
                <w:kern w:val="2"/>
                <w:sz w:val="20"/>
                <w:szCs w:val="20"/>
                <w:lang w:val="hr-HR"/>
                <w14:ligatures w14:val="standardContextual"/>
              </w:rPr>
            </w:pPr>
            <w:r w:rsidRPr="00917414">
              <w:rPr>
                <w:rFonts w:ascii="Arial" w:eastAsia="Aptos" w:hAnsi="Arial" w:cs="Arial"/>
                <w:b/>
                <w:bCs/>
                <w:color w:val="000000"/>
                <w:kern w:val="2"/>
                <w:sz w:val="20"/>
                <w:szCs w:val="20"/>
                <w:lang w:val="hr-HR"/>
                <w14:ligatures w14:val="standardContextual"/>
              </w:rPr>
              <w:t>1.400,00 EUR</w:t>
            </w:r>
          </w:p>
        </w:tc>
      </w:tr>
      <w:tr w:rsidR="00917414" w:rsidRPr="00917414" w14:paraId="6B99B92A" w14:textId="77777777" w:rsidTr="00744252">
        <w:trPr>
          <w:trHeight w:val="20"/>
        </w:trPr>
        <w:tc>
          <w:tcPr>
            <w:tcW w:w="704" w:type="dxa"/>
            <w:tcBorders>
              <w:top w:val="nil"/>
              <w:left w:val="single" w:sz="4" w:space="0" w:color="auto"/>
              <w:bottom w:val="single" w:sz="4" w:space="0" w:color="000000"/>
              <w:right w:val="single" w:sz="4" w:space="0" w:color="auto"/>
            </w:tcBorders>
            <w:vAlign w:val="center"/>
            <w:hideMark/>
          </w:tcPr>
          <w:p w14:paraId="7EE1E236" w14:textId="77777777" w:rsidR="00917414" w:rsidRPr="00917414" w:rsidRDefault="00917414" w:rsidP="00917414">
            <w:pPr>
              <w:spacing w:after="0" w:line="240" w:lineRule="auto"/>
              <w:ind w:left="-120" w:right="-101"/>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8.</w:t>
            </w:r>
          </w:p>
        </w:tc>
        <w:tc>
          <w:tcPr>
            <w:tcW w:w="1558" w:type="dxa"/>
            <w:tcBorders>
              <w:top w:val="nil"/>
              <w:left w:val="single" w:sz="4" w:space="0" w:color="auto"/>
              <w:bottom w:val="single" w:sz="4" w:space="0" w:color="000000"/>
              <w:right w:val="single" w:sz="4" w:space="0" w:color="auto"/>
            </w:tcBorders>
            <w:vAlign w:val="center"/>
            <w:hideMark/>
          </w:tcPr>
          <w:p w14:paraId="3AB022D6" w14:textId="77777777" w:rsidR="00917414" w:rsidRPr="00917414" w:rsidRDefault="00917414" w:rsidP="00917414">
            <w:pPr>
              <w:spacing w:after="0" w:line="240" w:lineRule="auto"/>
              <w:ind w:left="-108" w:right="-115" w:hanging="10"/>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PP-79.1</w:t>
            </w:r>
          </w:p>
        </w:tc>
        <w:tc>
          <w:tcPr>
            <w:tcW w:w="2123" w:type="dxa"/>
            <w:tcBorders>
              <w:top w:val="nil"/>
              <w:left w:val="nil"/>
              <w:bottom w:val="single" w:sz="4" w:space="0" w:color="000000"/>
              <w:right w:val="single" w:sz="4" w:space="0" w:color="auto"/>
            </w:tcBorders>
            <w:vAlign w:val="center"/>
            <w:hideMark/>
          </w:tcPr>
          <w:p w14:paraId="123530E7" w14:textId="77777777" w:rsidR="00917414" w:rsidRPr="00917414" w:rsidRDefault="00917414" w:rsidP="00917414">
            <w:pPr>
              <w:spacing w:after="0" w:line="240" w:lineRule="auto"/>
              <w:ind w:left="-109" w:right="-102"/>
              <w:jc w:val="center"/>
              <w:rPr>
                <w:rFonts w:ascii="Arial" w:eastAsia="Times New Roman" w:hAnsi="Arial" w:cs="Arial"/>
                <w:sz w:val="20"/>
                <w:szCs w:val="20"/>
                <w:lang w:val="hr-HR" w:eastAsia="hr-HR"/>
              </w:rPr>
            </w:pPr>
            <w:r w:rsidRPr="00917414">
              <w:rPr>
                <w:rFonts w:ascii="Arial" w:eastAsia="Times New Roman" w:hAnsi="Arial" w:cs="Arial"/>
                <w:sz w:val="20"/>
                <w:szCs w:val="20"/>
                <w:lang w:val="hr-HR" w:eastAsia="hr-HR"/>
              </w:rPr>
              <w:t>Zagreb, Av.M.Držića 4</w:t>
            </w:r>
          </w:p>
          <w:p w14:paraId="1DA1DA7F" w14:textId="77777777" w:rsidR="00917414" w:rsidRPr="00917414" w:rsidRDefault="00917414" w:rsidP="00917414">
            <w:pPr>
              <w:spacing w:after="0" w:line="240" w:lineRule="auto"/>
              <w:ind w:left="-109" w:right="-102"/>
              <w:jc w:val="center"/>
              <w:rPr>
                <w:rFonts w:ascii="Arial" w:eastAsia="Times New Roman" w:hAnsi="Arial" w:cs="Arial"/>
                <w:noProof/>
                <w:kern w:val="2"/>
                <w:sz w:val="20"/>
                <w:szCs w:val="20"/>
                <w14:ligatures w14:val="standardContextual"/>
              </w:rPr>
            </w:pPr>
            <w:r w:rsidRPr="00917414">
              <w:rPr>
                <w:rFonts w:ascii="Arial" w:eastAsia="Times New Roman" w:hAnsi="Arial" w:cs="Arial"/>
                <w:sz w:val="20"/>
                <w:szCs w:val="20"/>
                <w:lang w:val="hr-HR" w:eastAsia="hr-HR"/>
              </w:rPr>
              <w:t>(III. kat, soba 323)</w:t>
            </w:r>
          </w:p>
        </w:tc>
        <w:tc>
          <w:tcPr>
            <w:tcW w:w="1275" w:type="dxa"/>
            <w:tcBorders>
              <w:top w:val="nil"/>
              <w:left w:val="nil"/>
              <w:bottom w:val="single" w:sz="4" w:space="0" w:color="000000"/>
              <w:right w:val="single" w:sz="4" w:space="0" w:color="auto"/>
            </w:tcBorders>
            <w:vAlign w:val="center"/>
            <w:hideMark/>
          </w:tcPr>
          <w:p w14:paraId="6548060A" w14:textId="77777777" w:rsidR="00917414" w:rsidRPr="00917414" w:rsidRDefault="00917414" w:rsidP="00917414">
            <w:pPr>
              <w:spacing w:after="0" w:line="240" w:lineRule="auto"/>
              <w:ind w:left="-107" w:right="-102"/>
              <w:jc w:val="center"/>
              <w:rPr>
                <w:rFonts w:ascii="Arial" w:eastAsia="Times New Roman" w:hAnsi="Arial" w:cs="Arial"/>
                <w:noProof/>
                <w:kern w:val="2"/>
                <w:sz w:val="20"/>
                <w:szCs w:val="20"/>
                <w14:ligatures w14:val="standardContextual"/>
              </w:rPr>
            </w:pPr>
            <w:r w:rsidRPr="00917414">
              <w:rPr>
                <w:rFonts w:ascii="Arial" w:eastAsia="Times New Roman" w:hAnsi="Arial" w:cs="Arial"/>
                <w:sz w:val="20"/>
                <w:szCs w:val="20"/>
                <w:lang w:val="hr-HR" w:eastAsia="hr-HR"/>
              </w:rPr>
              <w:t>20,48</w:t>
            </w:r>
          </w:p>
        </w:tc>
        <w:tc>
          <w:tcPr>
            <w:tcW w:w="1983" w:type="dxa"/>
            <w:tcBorders>
              <w:top w:val="nil"/>
              <w:left w:val="nil"/>
              <w:bottom w:val="single" w:sz="4" w:space="0" w:color="000000"/>
              <w:right w:val="single" w:sz="4" w:space="0" w:color="auto"/>
            </w:tcBorders>
            <w:vAlign w:val="center"/>
            <w:hideMark/>
          </w:tcPr>
          <w:p w14:paraId="171C878D" w14:textId="77777777" w:rsidR="00917414" w:rsidRPr="00917414" w:rsidRDefault="00917414" w:rsidP="00917414">
            <w:pPr>
              <w:spacing w:after="0" w:line="240" w:lineRule="auto"/>
              <w:ind w:left="-107" w:right="-107"/>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Uredska djelatnost</w:t>
            </w:r>
          </w:p>
        </w:tc>
        <w:tc>
          <w:tcPr>
            <w:tcW w:w="1133" w:type="dxa"/>
            <w:tcBorders>
              <w:top w:val="nil"/>
              <w:left w:val="nil"/>
              <w:bottom w:val="single" w:sz="4" w:space="0" w:color="000000"/>
              <w:right w:val="single" w:sz="4" w:space="0" w:color="auto"/>
            </w:tcBorders>
            <w:noWrap/>
            <w:vAlign w:val="center"/>
            <w:hideMark/>
          </w:tcPr>
          <w:p w14:paraId="3C88DE80" w14:textId="77777777" w:rsidR="00917414" w:rsidRPr="00917414" w:rsidRDefault="00917414" w:rsidP="00917414">
            <w:pPr>
              <w:spacing w:after="0" w:line="240" w:lineRule="auto"/>
              <w:ind w:left="-102" w:right="-101"/>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10 godina</w:t>
            </w:r>
          </w:p>
        </w:tc>
        <w:tc>
          <w:tcPr>
            <w:tcW w:w="1559" w:type="dxa"/>
            <w:tcBorders>
              <w:top w:val="nil"/>
              <w:left w:val="nil"/>
              <w:bottom w:val="single" w:sz="4" w:space="0" w:color="000000"/>
              <w:right w:val="single" w:sz="8" w:space="0" w:color="auto"/>
            </w:tcBorders>
            <w:vAlign w:val="center"/>
            <w:hideMark/>
          </w:tcPr>
          <w:p w14:paraId="69CCA9C4" w14:textId="77777777" w:rsidR="00917414" w:rsidRPr="00917414" w:rsidRDefault="00917414" w:rsidP="00917414">
            <w:pPr>
              <w:spacing w:after="0" w:line="276" w:lineRule="auto"/>
              <w:ind w:left="-108" w:right="-108"/>
              <w:jc w:val="center"/>
              <w:rPr>
                <w:rFonts w:ascii="Arial" w:eastAsia="Aptos" w:hAnsi="Arial" w:cs="Arial"/>
                <w:b/>
                <w:bCs/>
                <w:color w:val="000000"/>
                <w:kern w:val="2"/>
                <w:sz w:val="20"/>
                <w:szCs w:val="20"/>
                <w:lang w:val="hr-HR"/>
                <w14:ligatures w14:val="standardContextual"/>
              </w:rPr>
            </w:pPr>
            <w:r w:rsidRPr="00917414">
              <w:rPr>
                <w:rFonts w:ascii="Arial" w:eastAsia="Aptos" w:hAnsi="Arial" w:cs="Arial"/>
                <w:b/>
                <w:bCs/>
                <w:color w:val="000000"/>
                <w:kern w:val="2"/>
                <w:sz w:val="20"/>
                <w:szCs w:val="20"/>
                <w:lang w:val="hr-HR"/>
                <w14:ligatures w14:val="standardContextual"/>
              </w:rPr>
              <w:t>212,36 EUR</w:t>
            </w:r>
          </w:p>
        </w:tc>
      </w:tr>
      <w:tr w:rsidR="00917414" w:rsidRPr="00917414" w14:paraId="687F2C25" w14:textId="77777777" w:rsidTr="00744252">
        <w:trPr>
          <w:trHeight w:val="907"/>
        </w:trPr>
        <w:tc>
          <w:tcPr>
            <w:tcW w:w="704" w:type="dxa"/>
            <w:tcBorders>
              <w:top w:val="single" w:sz="4" w:space="0" w:color="auto"/>
              <w:left w:val="single" w:sz="4" w:space="0" w:color="auto"/>
              <w:bottom w:val="single" w:sz="4" w:space="0" w:color="auto"/>
              <w:right w:val="single" w:sz="4" w:space="0" w:color="auto"/>
            </w:tcBorders>
            <w:vAlign w:val="center"/>
            <w:hideMark/>
          </w:tcPr>
          <w:p w14:paraId="03616EDB" w14:textId="77777777" w:rsidR="00917414" w:rsidRPr="00917414" w:rsidRDefault="00917414" w:rsidP="00917414">
            <w:pPr>
              <w:spacing w:after="0" w:line="240" w:lineRule="auto"/>
              <w:ind w:left="-120" w:right="-101"/>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9.</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BE67EEE" w14:textId="77777777" w:rsidR="00917414" w:rsidRPr="00917414" w:rsidRDefault="00917414" w:rsidP="00917414">
            <w:pPr>
              <w:spacing w:after="0" w:line="240" w:lineRule="auto"/>
              <w:ind w:left="-108" w:right="-115" w:hanging="10"/>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PP-40.32</w:t>
            </w:r>
          </w:p>
        </w:tc>
        <w:tc>
          <w:tcPr>
            <w:tcW w:w="2123" w:type="dxa"/>
            <w:tcBorders>
              <w:top w:val="single" w:sz="4" w:space="0" w:color="auto"/>
              <w:left w:val="single" w:sz="4" w:space="0" w:color="auto"/>
              <w:bottom w:val="single" w:sz="4" w:space="0" w:color="auto"/>
              <w:right w:val="single" w:sz="4" w:space="0" w:color="auto"/>
            </w:tcBorders>
            <w:vAlign w:val="center"/>
            <w:hideMark/>
          </w:tcPr>
          <w:p w14:paraId="64A05337" w14:textId="77777777" w:rsidR="00917414" w:rsidRPr="00917414" w:rsidRDefault="00917414" w:rsidP="00917414">
            <w:pPr>
              <w:spacing w:after="0" w:line="240" w:lineRule="auto"/>
              <w:ind w:left="-109" w:right="-102"/>
              <w:jc w:val="center"/>
              <w:rPr>
                <w:rFonts w:ascii="Arial" w:eastAsia="Times New Roman" w:hAnsi="Arial" w:cs="Arial"/>
                <w:sz w:val="20"/>
                <w:szCs w:val="20"/>
                <w:lang w:val="hr-HR" w:eastAsia="hr-HR"/>
              </w:rPr>
            </w:pPr>
            <w:r w:rsidRPr="00917414">
              <w:rPr>
                <w:rFonts w:ascii="Arial" w:eastAsia="Times New Roman" w:hAnsi="Arial" w:cs="Arial"/>
                <w:sz w:val="20"/>
                <w:szCs w:val="20"/>
                <w:lang w:val="hr-HR" w:eastAsia="hr-HR"/>
              </w:rPr>
              <w:t>Zagreb, Av.M.Držića 4</w:t>
            </w:r>
          </w:p>
          <w:p w14:paraId="75A54E40" w14:textId="77777777" w:rsidR="00917414" w:rsidRPr="00917414" w:rsidRDefault="00917414" w:rsidP="00917414">
            <w:pPr>
              <w:spacing w:after="0" w:line="240" w:lineRule="auto"/>
              <w:ind w:left="-109" w:right="-102"/>
              <w:jc w:val="center"/>
              <w:rPr>
                <w:rFonts w:ascii="Arial" w:eastAsia="Times New Roman" w:hAnsi="Arial" w:cs="Arial"/>
                <w:noProof/>
                <w:kern w:val="2"/>
                <w:sz w:val="20"/>
                <w:szCs w:val="20"/>
                <w14:ligatures w14:val="standardContextual"/>
              </w:rPr>
            </w:pPr>
            <w:r w:rsidRPr="00917414">
              <w:rPr>
                <w:rFonts w:ascii="Arial" w:eastAsia="Times New Roman" w:hAnsi="Arial" w:cs="Arial"/>
                <w:sz w:val="20"/>
                <w:szCs w:val="20"/>
                <w:lang w:val="hr-HR" w:eastAsia="hr-HR"/>
              </w:rPr>
              <w:t>(centralni hol zgrade)</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1B7F551" w14:textId="77777777" w:rsidR="00917414" w:rsidRPr="00917414" w:rsidRDefault="00917414" w:rsidP="00917414">
            <w:pPr>
              <w:spacing w:after="0" w:line="240" w:lineRule="auto"/>
              <w:ind w:left="-107" w:right="-102"/>
              <w:jc w:val="center"/>
              <w:rPr>
                <w:rFonts w:ascii="Arial" w:eastAsia="Times New Roman" w:hAnsi="Arial" w:cs="Arial"/>
                <w:noProof/>
                <w:kern w:val="2"/>
                <w:sz w:val="20"/>
                <w:szCs w:val="20"/>
                <w14:ligatures w14:val="standardContextual"/>
              </w:rPr>
            </w:pPr>
            <w:r w:rsidRPr="00917414">
              <w:rPr>
                <w:rFonts w:ascii="Arial" w:eastAsia="Times New Roman" w:hAnsi="Arial" w:cs="Arial"/>
                <w:sz w:val="20"/>
                <w:szCs w:val="20"/>
                <w:lang w:val="hr-HR" w:eastAsia="hr-HR"/>
              </w:rPr>
              <w:t>18,26</w:t>
            </w:r>
          </w:p>
        </w:tc>
        <w:tc>
          <w:tcPr>
            <w:tcW w:w="1983" w:type="dxa"/>
            <w:tcBorders>
              <w:top w:val="single" w:sz="4" w:space="0" w:color="auto"/>
              <w:left w:val="single" w:sz="4" w:space="0" w:color="auto"/>
              <w:bottom w:val="single" w:sz="4" w:space="0" w:color="auto"/>
              <w:right w:val="single" w:sz="4" w:space="0" w:color="auto"/>
            </w:tcBorders>
            <w:vAlign w:val="center"/>
            <w:hideMark/>
          </w:tcPr>
          <w:p w14:paraId="694B1F3B" w14:textId="77777777" w:rsidR="00917414" w:rsidRPr="00917414" w:rsidRDefault="00917414" w:rsidP="00917414">
            <w:pPr>
              <w:spacing w:after="0" w:line="240" w:lineRule="auto"/>
              <w:ind w:left="-107" w:right="-107"/>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Uredska djelatnost, trgovačka djelatnost, uslužna djelatnost</w:t>
            </w:r>
          </w:p>
        </w:tc>
        <w:tc>
          <w:tcPr>
            <w:tcW w:w="1133" w:type="dxa"/>
            <w:tcBorders>
              <w:top w:val="single" w:sz="4" w:space="0" w:color="auto"/>
              <w:left w:val="single" w:sz="4" w:space="0" w:color="auto"/>
              <w:bottom w:val="single" w:sz="4" w:space="0" w:color="auto"/>
              <w:right w:val="single" w:sz="4" w:space="0" w:color="auto"/>
            </w:tcBorders>
            <w:noWrap/>
            <w:vAlign w:val="center"/>
            <w:hideMark/>
          </w:tcPr>
          <w:p w14:paraId="01FA0F7A" w14:textId="77777777" w:rsidR="00917414" w:rsidRPr="00917414" w:rsidRDefault="00917414" w:rsidP="00917414">
            <w:pPr>
              <w:spacing w:after="0" w:line="240" w:lineRule="auto"/>
              <w:ind w:right="-101"/>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10 godina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306427" w14:textId="77777777" w:rsidR="00917414" w:rsidRPr="00917414" w:rsidRDefault="00917414" w:rsidP="00917414">
            <w:pPr>
              <w:spacing w:after="0" w:line="276" w:lineRule="auto"/>
              <w:jc w:val="center"/>
              <w:rPr>
                <w:rFonts w:ascii="Arial" w:eastAsia="Aptos" w:hAnsi="Arial" w:cs="Arial"/>
                <w:b/>
                <w:bCs/>
                <w:color w:val="000000"/>
                <w:kern w:val="2"/>
                <w:sz w:val="20"/>
                <w:szCs w:val="20"/>
                <w:lang w:val="hr-HR"/>
                <w14:ligatures w14:val="standardContextual"/>
              </w:rPr>
            </w:pPr>
            <w:r w:rsidRPr="00917414">
              <w:rPr>
                <w:rFonts w:ascii="Arial" w:eastAsia="Aptos" w:hAnsi="Arial" w:cs="Arial"/>
                <w:b/>
                <w:bCs/>
                <w:color w:val="000000"/>
                <w:kern w:val="2"/>
                <w:sz w:val="20"/>
                <w:szCs w:val="20"/>
                <w:lang w:val="hr-HR"/>
                <w14:ligatures w14:val="standardContextual"/>
              </w:rPr>
              <w:t>200,00 EUR</w:t>
            </w:r>
          </w:p>
        </w:tc>
      </w:tr>
      <w:tr w:rsidR="00917414" w:rsidRPr="00917414" w14:paraId="715EBC5B" w14:textId="77777777" w:rsidTr="00744252">
        <w:trPr>
          <w:trHeight w:val="850"/>
        </w:trPr>
        <w:tc>
          <w:tcPr>
            <w:tcW w:w="704" w:type="dxa"/>
            <w:tcBorders>
              <w:top w:val="single" w:sz="4" w:space="0" w:color="auto"/>
              <w:left w:val="single" w:sz="4" w:space="0" w:color="auto"/>
              <w:bottom w:val="single" w:sz="4" w:space="0" w:color="auto"/>
              <w:right w:val="single" w:sz="4" w:space="0" w:color="auto"/>
            </w:tcBorders>
            <w:vAlign w:val="center"/>
            <w:hideMark/>
          </w:tcPr>
          <w:p w14:paraId="71CD81A6" w14:textId="77777777" w:rsidR="00917414" w:rsidRPr="00917414" w:rsidRDefault="00917414" w:rsidP="00917414">
            <w:pPr>
              <w:spacing w:after="0" w:line="240" w:lineRule="auto"/>
              <w:ind w:left="-120" w:right="-101"/>
              <w:jc w:val="center"/>
              <w:rPr>
                <w:rFonts w:ascii="Arial" w:eastAsia="Times New Roman" w:hAnsi="Arial" w:cs="Arial"/>
                <w:b/>
                <w:bCs/>
                <w:noProof/>
                <w:color w:val="000000"/>
                <w:kern w:val="2"/>
                <w:sz w:val="20"/>
                <w:szCs w:val="20"/>
                <w14:ligatures w14:val="standardContextual"/>
              </w:rPr>
            </w:pPr>
            <w:r w:rsidRPr="00917414">
              <w:rPr>
                <w:rFonts w:ascii="Arial" w:eastAsia="Times New Roman" w:hAnsi="Arial" w:cs="Arial"/>
                <w:b/>
                <w:bCs/>
                <w:noProof/>
                <w:color w:val="000000"/>
                <w:kern w:val="2"/>
                <w:sz w:val="20"/>
                <w:szCs w:val="20"/>
                <w14:ligatures w14:val="standardContextual"/>
              </w:rPr>
              <w:t>10.</w:t>
            </w:r>
          </w:p>
        </w:tc>
        <w:tc>
          <w:tcPr>
            <w:tcW w:w="1558" w:type="dxa"/>
            <w:tcBorders>
              <w:top w:val="single" w:sz="4" w:space="0" w:color="auto"/>
              <w:left w:val="single" w:sz="4" w:space="0" w:color="auto"/>
              <w:bottom w:val="single" w:sz="4" w:space="0" w:color="auto"/>
              <w:right w:val="single" w:sz="4" w:space="0" w:color="auto"/>
            </w:tcBorders>
            <w:vAlign w:val="center"/>
            <w:hideMark/>
          </w:tcPr>
          <w:p w14:paraId="73F3A0F5" w14:textId="77777777" w:rsidR="00917414" w:rsidRPr="00917414" w:rsidRDefault="00917414" w:rsidP="00917414">
            <w:pPr>
              <w:spacing w:after="0" w:line="240" w:lineRule="auto"/>
              <w:ind w:left="-108" w:right="-115" w:hanging="10"/>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PP-40.46</w:t>
            </w:r>
          </w:p>
          <w:p w14:paraId="6472C752" w14:textId="77777777" w:rsidR="00917414" w:rsidRPr="00917414" w:rsidRDefault="00917414" w:rsidP="00917414">
            <w:pPr>
              <w:spacing w:after="0" w:line="240" w:lineRule="auto"/>
              <w:ind w:left="-108" w:right="-115" w:hanging="10"/>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PP-40.47</w:t>
            </w:r>
          </w:p>
        </w:tc>
        <w:tc>
          <w:tcPr>
            <w:tcW w:w="2123" w:type="dxa"/>
            <w:tcBorders>
              <w:top w:val="single" w:sz="4" w:space="0" w:color="auto"/>
              <w:left w:val="single" w:sz="4" w:space="0" w:color="auto"/>
              <w:bottom w:val="single" w:sz="4" w:space="0" w:color="auto"/>
              <w:right w:val="single" w:sz="4" w:space="0" w:color="auto"/>
            </w:tcBorders>
            <w:vAlign w:val="center"/>
            <w:hideMark/>
          </w:tcPr>
          <w:p w14:paraId="2255796B" w14:textId="77777777" w:rsidR="00917414" w:rsidRPr="00917414" w:rsidRDefault="00917414" w:rsidP="00917414">
            <w:pPr>
              <w:spacing w:after="0" w:line="240" w:lineRule="auto"/>
              <w:ind w:left="-109" w:right="-102"/>
              <w:jc w:val="center"/>
              <w:rPr>
                <w:rFonts w:ascii="Arial" w:eastAsia="Times New Roman" w:hAnsi="Arial" w:cs="Arial"/>
                <w:sz w:val="20"/>
                <w:szCs w:val="20"/>
                <w:lang w:val="hr-HR" w:eastAsia="hr-HR"/>
              </w:rPr>
            </w:pPr>
            <w:r w:rsidRPr="00917414">
              <w:rPr>
                <w:rFonts w:ascii="Arial" w:eastAsia="Times New Roman" w:hAnsi="Arial" w:cs="Arial"/>
                <w:sz w:val="20"/>
                <w:szCs w:val="20"/>
                <w:lang w:val="hr-HR" w:eastAsia="hr-HR"/>
              </w:rPr>
              <w:t>Zagreb, Av.M.Držića 4</w:t>
            </w:r>
          </w:p>
          <w:p w14:paraId="441FD58A" w14:textId="77777777" w:rsidR="00917414" w:rsidRPr="00917414" w:rsidRDefault="00917414" w:rsidP="00917414">
            <w:pPr>
              <w:spacing w:after="0" w:line="240" w:lineRule="auto"/>
              <w:ind w:left="-109" w:right="-102"/>
              <w:jc w:val="center"/>
              <w:rPr>
                <w:rFonts w:ascii="Arial" w:eastAsia="Times New Roman" w:hAnsi="Arial" w:cs="Arial"/>
                <w:sz w:val="20"/>
                <w:szCs w:val="20"/>
                <w:lang w:val="hr-HR" w:eastAsia="hr-HR"/>
              </w:rPr>
            </w:pPr>
            <w:r w:rsidRPr="00917414">
              <w:rPr>
                <w:rFonts w:ascii="Arial" w:eastAsia="Times New Roman" w:hAnsi="Arial" w:cs="Arial"/>
                <w:sz w:val="20"/>
                <w:szCs w:val="20"/>
                <w:lang w:val="hr-HR" w:eastAsia="hr-HR"/>
              </w:rPr>
              <w:t>(</w:t>
            </w:r>
            <w:r w:rsidRPr="00917414">
              <w:rPr>
                <w:rFonts w:ascii="Arial" w:eastAsia="Aptos" w:hAnsi="Arial" w:cs="Arial"/>
                <w:color w:val="000000"/>
                <w:sz w:val="20"/>
                <w:szCs w:val="20"/>
                <w:lang w:val="hr-HR"/>
                <w14:ligatures w14:val="standardContextual"/>
              </w:rPr>
              <w:t xml:space="preserve">galerija iznad centralnog hola </w:t>
            </w:r>
            <w:r w:rsidRPr="00917414">
              <w:rPr>
                <w:rFonts w:ascii="Arial" w:eastAsia="Times New Roman" w:hAnsi="Arial" w:cs="Arial"/>
                <w:sz w:val="20"/>
                <w:szCs w:val="20"/>
                <w:lang w:val="hr-HR" w:eastAsia="hr-HR"/>
              </w:rPr>
              <w:t>zgrade)</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44FD68B" w14:textId="77777777" w:rsidR="00917414" w:rsidRPr="00917414" w:rsidRDefault="00917414" w:rsidP="00917414">
            <w:pPr>
              <w:spacing w:after="0" w:line="240" w:lineRule="auto"/>
              <w:ind w:left="-107" w:right="-102"/>
              <w:jc w:val="center"/>
              <w:rPr>
                <w:rFonts w:ascii="Arial" w:eastAsia="Times New Roman" w:hAnsi="Arial" w:cs="Arial"/>
                <w:sz w:val="20"/>
                <w:szCs w:val="20"/>
                <w:lang w:val="hr-HR" w:eastAsia="hr-HR"/>
              </w:rPr>
            </w:pPr>
            <w:r w:rsidRPr="00917414">
              <w:rPr>
                <w:rFonts w:ascii="Arial" w:eastAsia="Aptos" w:hAnsi="Arial" w:cs="Arial"/>
                <w:color w:val="000000"/>
                <w:sz w:val="20"/>
                <w:szCs w:val="20"/>
                <w:lang w:val="hr-HR"/>
                <w14:ligatures w14:val="standardContextual"/>
              </w:rPr>
              <w:t>25,82</w:t>
            </w:r>
          </w:p>
        </w:tc>
        <w:tc>
          <w:tcPr>
            <w:tcW w:w="1983" w:type="dxa"/>
            <w:tcBorders>
              <w:top w:val="single" w:sz="4" w:space="0" w:color="auto"/>
              <w:left w:val="single" w:sz="4" w:space="0" w:color="auto"/>
              <w:bottom w:val="single" w:sz="4" w:space="0" w:color="auto"/>
              <w:right w:val="single" w:sz="4" w:space="0" w:color="auto"/>
            </w:tcBorders>
            <w:vAlign w:val="center"/>
            <w:hideMark/>
          </w:tcPr>
          <w:p w14:paraId="55E649F1" w14:textId="77777777" w:rsidR="00917414" w:rsidRPr="00917414" w:rsidRDefault="00917414" w:rsidP="00917414">
            <w:pPr>
              <w:spacing w:after="0" w:line="240" w:lineRule="auto"/>
              <w:ind w:left="-107" w:right="-107"/>
              <w:jc w:val="center"/>
              <w:rPr>
                <w:rFonts w:ascii="Arial" w:eastAsia="Times New Roman" w:hAnsi="Arial" w:cs="Arial"/>
                <w:noProof/>
                <w:kern w:val="2"/>
                <w:sz w:val="20"/>
                <w:szCs w:val="20"/>
                <w14:ligatures w14:val="standardContextual"/>
              </w:rPr>
            </w:pPr>
            <w:r w:rsidRPr="00917414">
              <w:rPr>
                <w:rFonts w:ascii="Arial" w:eastAsia="Times New Roman" w:hAnsi="Arial" w:cs="Arial"/>
                <w:noProof/>
                <w:kern w:val="2"/>
                <w:sz w:val="20"/>
                <w:szCs w:val="20"/>
                <w14:ligatures w14:val="standardContextual"/>
              </w:rPr>
              <w:t>Uredska djelatnost</w:t>
            </w:r>
          </w:p>
        </w:tc>
        <w:tc>
          <w:tcPr>
            <w:tcW w:w="1133" w:type="dxa"/>
            <w:tcBorders>
              <w:top w:val="single" w:sz="4" w:space="0" w:color="auto"/>
              <w:left w:val="single" w:sz="4" w:space="0" w:color="auto"/>
              <w:bottom w:val="single" w:sz="4" w:space="0" w:color="auto"/>
              <w:right w:val="single" w:sz="4" w:space="0" w:color="auto"/>
            </w:tcBorders>
            <w:noWrap/>
            <w:vAlign w:val="center"/>
            <w:hideMark/>
          </w:tcPr>
          <w:p w14:paraId="7EAF8C45" w14:textId="77777777" w:rsidR="00917414" w:rsidRPr="00917414" w:rsidRDefault="00917414" w:rsidP="00917414">
            <w:pPr>
              <w:spacing w:after="0" w:line="240" w:lineRule="auto"/>
              <w:ind w:right="-101"/>
              <w:jc w:val="center"/>
              <w:rPr>
                <w:rFonts w:ascii="Arial" w:eastAsia="Times New Roman" w:hAnsi="Arial" w:cs="Arial"/>
                <w:noProof/>
                <w:color w:val="000000"/>
                <w:kern w:val="2"/>
                <w:sz w:val="20"/>
                <w:szCs w:val="20"/>
                <w14:ligatures w14:val="standardContextual"/>
              </w:rPr>
            </w:pPr>
            <w:r w:rsidRPr="00917414">
              <w:rPr>
                <w:rFonts w:ascii="Arial" w:eastAsia="Times New Roman" w:hAnsi="Arial" w:cs="Arial"/>
                <w:noProof/>
                <w:color w:val="000000"/>
                <w:kern w:val="2"/>
                <w:sz w:val="20"/>
                <w:szCs w:val="20"/>
                <w14:ligatures w14:val="standardContextual"/>
              </w:rPr>
              <w:t>10 godina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FA53E96" w14:textId="77777777" w:rsidR="00917414" w:rsidRPr="00917414" w:rsidRDefault="00917414" w:rsidP="00917414">
            <w:pPr>
              <w:spacing w:after="0" w:line="276" w:lineRule="auto"/>
              <w:ind w:right="-108"/>
              <w:jc w:val="center"/>
              <w:rPr>
                <w:rFonts w:ascii="Arial" w:eastAsia="Aptos" w:hAnsi="Arial" w:cs="Arial"/>
                <w:b/>
                <w:bCs/>
                <w:color w:val="000000"/>
                <w:kern w:val="2"/>
                <w:sz w:val="20"/>
                <w:szCs w:val="20"/>
                <w:lang w:val="hr-HR"/>
                <w14:ligatures w14:val="standardContextual"/>
              </w:rPr>
            </w:pPr>
            <w:r w:rsidRPr="00917414">
              <w:rPr>
                <w:rFonts w:ascii="Arial" w:eastAsia="Aptos" w:hAnsi="Arial" w:cs="Arial"/>
                <w:b/>
                <w:bCs/>
                <w:color w:val="000000"/>
                <w:kern w:val="2"/>
                <w:sz w:val="20"/>
                <w:szCs w:val="20"/>
                <w:lang w:val="hr-HR"/>
                <w14:ligatures w14:val="standardContextual"/>
              </w:rPr>
              <w:t>250,00 EUR</w:t>
            </w:r>
          </w:p>
        </w:tc>
      </w:tr>
    </w:tbl>
    <w:p w14:paraId="5C39989C" w14:textId="77777777" w:rsidR="00917414" w:rsidRDefault="00917414" w:rsidP="00C64B2B">
      <w:pPr>
        <w:spacing w:after="0" w:line="240" w:lineRule="auto"/>
        <w:jc w:val="both"/>
        <w:rPr>
          <w:rFonts w:ascii="Arial" w:eastAsia="Times New Roman" w:hAnsi="Arial" w:cs="Arial"/>
          <w:lang w:val="hr-HR"/>
        </w:rPr>
      </w:pPr>
    </w:p>
    <w:p w14:paraId="4CB94965" w14:textId="77777777" w:rsidR="00744252" w:rsidRDefault="00744252" w:rsidP="00C64B2B">
      <w:pPr>
        <w:spacing w:after="0" w:line="240" w:lineRule="auto"/>
        <w:jc w:val="both"/>
        <w:rPr>
          <w:rFonts w:ascii="Arial" w:eastAsia="Times New Roman" w:hAnsi="Arial" w:cs="Arial"/>
          <w:lang w:val="hr-HR"/>
        </w:rPr>
      </w:pPr>
    </w:p>
    <w:p w14:paraId="1969A339" w14:textId="77777777" w:rsidR="00744252" w:rsidRPr="00876506" w:rsidRDefault="00744252" w:rsidP="00C64B2B">
      <w:pPr>
        <w:spacing w:after="0" w:line="240" w:lineRule="auto"/>
        <w:jc w:val="both"/>
        <w:rPr>
          <w:rFonts w:ascii="Arial" w:eastAsia="Times New Roman" w:hAnsi="Arial" w:cs="Arial"/>
          <w:lang w:val="hr-HR"/>
        </w:rPr>
      </w:pPr>
    </w:p>
    <w:p w14:paraId="39FAAE29" w14:textId="07E79C83" w:rsidR="00C64B2B" w:rsidRPr="00876506" w:rsidRDefault="00917414" w:rsidP="00C64B2B">
      <w:pPr>
        <w:spacing w:before="240" w:after="120" w:line="240" w:lineRule="auto"/>
        <w:rPr>
          <w:rFonts w:ascii="Arial" w:eastAsia="Times New Roman" w:hAnsi="Arial" w:cs="Arial"/>
          <w:b/>
          <w:u w:val="single"/>
          <w:lang w:val="hr-HR"/>
        </w:rPr>
      </w:pPr>
      <w:r>
        <w:rPr>
          <w:rFonts w:ascii="Arial" w:eastAsia="Times New Roman" w:hAnsi="Arial" w:cs="Arial"/>
          <w:b/>
          <w:u w:val="single"/>
          <w:lang w:val="hr-HR"/>
        </w:rPr>
        <w:lastRenderedPageBreak/>
        <w:t>O</w:t>
      </w:r>
      <w:r w:rsidR="00C64B2B" w:rsidRPr="00876506">
        <w:rPr>
          <w:rFonts w:ascii="Arial" w:eastAsia="Times New Roman" w:hAnsi="Arial" w:cs="Arial"/>
          <w:b/>
          <w:u w:val="single"/>
          <w:lang w:val="hr-HR"/>
        </w:rPr>
        <w:t xml:space="preserve">PĆI UVJETI </w:t>
      </w:r>
      <w:r w:rsidR="00B71EF7">
        <w:rPr>
          <w:rFonts w:ascii="Arial" w:eastAsia="Times New Roman" w:hAnsi="Arial" w:cs="Arial"/>
          <w:b/>
          <w:u w:val="single"/>
          <w:lang w:val="hr-HR"/>
        </w:rPr>
        <w:t>NATJEČAJA</w:t>
      </w:r>
      <w:r w:rsidR="00C64B2B" w:rsidRPr="00876506">
        <w:rPr>
          <w:rFonts w:ascii="Arial" w:eastAsia="Times New Roman" w:hAnsi="Arial" w:cs="Arial"/>
          <w:b/>
          <w:u w:val="single"/>
          <w:lang w:val="hr-HR"/>
        </w:rPr>
        <w:t>:</w:t>
      </w:r>
    </w:p>
    <w:p w14:paraId="60F8291E" w14:textId="7628AE19" w:rsidR="00C64B2B" w:rsidRDefault="00C64B2B" w:rsidP="00C64B2B">
      <w:pPr>
        <w:numPr>
          <w:ilvl w:val="0"/>
          <w:numId w:val="4"/>
        </w:numPr>
        <w:spacing w:after="80" w:line="240" w:lineRule="auto"/>
        <w:ind w:left="284" w:hanging="284"/>
        <w:jc w:val="both"/>
        <w:rPr>
          <w:rFonts w:ascii="Arial" w:eastAsia="Times New Roman" w:hAnsi="Arial" w:cs="Arial"/>
          <w:lang w:val="hr-HR"/>
        </w:rPr>
      </w:pPr>
      <w:r w:rsidRPr="00876506">
        <w:rPr>
          <w:rFonts w:ascii="Arial" w:eastAsia="Times New Roman" w:hAnsi="Arial" w:cs="Arial"/>
          <w:lang w:val="hr-HR"/>
        </w:rPr>
        <w:t>Pravo podnošenja pisane ponude imaju fizičke osobe – obrtnici državljani Republike Hrvatske i državljani država članica Europske unije te pravne osobe registrirane u Republici  Hrvatskoj i državama članicama Europske unije.</w:t>
      </w:r>
    </w:p>
    <w:p w14:paraId="4B8BC569" w14:textId="5929ADBD" w:rsidR="00E24E1D" w:rsidRPr="00876506" w:rsidRDefault="00BF31B8" w:rsidP="00E24E1D">
      <w:pPr>
        <w:spacing w:after="80" w:line="240" w:lineRule="auto"/>
        <w:ind w:left="284"/>
        <w:jc w:val="both"/>
        <w:rPr>
          <w:rFonts w:ascii="Arial" w:eastAsia="Times New Roman" w:hAnsi="Arial" w:cs="Arial"/>
          <w:lang w:val="hr-HR"/>
        </w:rPr>
      </w:pPr>
      <w:r>
        <w:rPr>
          <w:rFonts w:ascii="Arial" w:eastAsia="Times New Roman" w:hAnsi="Arial" w:cs="Arial"/>
          <w:lang w:val="hr-HR"/>
        </w:rPr>
        <w:t xml:space="preserve"> </w:t>
      </w:r>
      <w:r w:rsidR="00E24E1D" w:rsidRPr="00E24E1D">
        <w:rPr>
          <w:rFonts w:ascii="Arial" w:eastAsia="Times New Roman" w:hAnsi="Arial" w:cs="Arial"/>
          <w:lang w:val="hr-HR"/>
        </w:rPr>
        <w:t>Ponudu može podnijeti više osoba zajedno (zajednička ponuda).</w:t>
      </w:r>
    </w:p>
    <w:p w14:paraId="2B4E5604" w14:textId="059D871A" w:rsidR="00C64B2B" w:rsidRPr="00744252" w:rsidRDefault="00C64B2B" w:rsidP="004C1B88">
      <w:pPr>
        <w:pStyle w:val="ListParagraph"/>
        <w:numPr>
          <w:ilvl w:val="0"/>
          <w:numId w:val="4"/>
        </w:numPr>
        <w:spacing w:after="80" w:line="240" w:lineRule="auto"/>
        <w:jc w:val="both"/>
        <w:rPr>
          <w:rFonts w:ascii="Arial" w:eastAsia="Times New Roman" w:hAnsi="Arial" w:cs="Arial"/>
          <w:lang w:val="hr-HR"/>
        </w:rPr>
      </w:pPr>
      <w:r w:rsidRPr="00744252">
        <w:rPr>
          <w:rFonts w:ascii="Arial" w:eastAsia="Times New Roman" w:hAnsi="Arial" w:cs="Arial"/>
          <w:lang w:val="hr-HR"/>
        </w:rPr>
        <w:t xml:space="preserve">Rok za dostavu pisanih ponuda je </w:t>
      </w:r>
      <w:r w:rsidRPr="00744252">
        <w:rPr>
          <w:rFonts w:ascii="Arial" w:eastAsia="Times New Roman" w:hAnsi="Arial" w:cs="Arial"/>
          <w:bCs/>
          <w:lang w:val="hr-HR"/>
        </w:rPr>
        <w:t xml:space="preserve">do </w:t>
      </w:r>
      <w:r w:rsidR="00744252" w:rsidRPr="00744252">
        <w:rPr>
          <w:rFonts w:ascii="Arial" w:eastAsia="Times New Roman" w:hAnsi="Arial" w:cs="Arial"/>
          <w:b/>
          <w:lang w:val="hr-HR"/>
        </w:rPr>
        <w:t xml:space="preserve">16.11.2026. </w:t>
      </w:r>
      <w:r w:rsidRPr="00744252">
        <w:rPr>
          <w:rFonts w:ascii="Arial" w:eastAsia="Times New Roman" w:hAnsi="Arial" w:cs="Arial"/>
          <w:b/>
          <w:lang w:val="hr-HR"/>
        </w:rPr>
        <w:t>do</w:t>
      </w:r>
      <w:r w:rsidR="00D260DB" w:rsidRPr="00744252">
        <w:rPr>
          <w:rFonts w:ascii="Arial" w:eastAsia="Times New Roman" w:hAnsi="Arial" w:cs="Arial"/>
          <w:b/>
          <w:lang w:val="hr-HR"/>
        </w:rPr>
        <w:t xml:space="preserve"> </w:t>
      </w:r>
      <w:r w:rsidR="00744252" w:rsidRPr="00744252">
        <w:rPr>
          <w:rFonts w:ascii="Arial" w:eastAsia="Times New Roman" w:hAnsi="Arial" w:cs="Arial"/>
          <w:b/>
          <w:lang w:val="hr-HR"/>
        </w:rPr>
        <w:t xml:space="preserve">10,00 </w:t>
      </w:r>
      <w:r w:rsidRPr="00744252">
        <w:rPr>
          <w:rFonts w:ascii="Arial" w:eastAsia="Times New Roman" w:hAnsi="Arial" w:cs="Arial"/>
          <w:b/>
          <w:lang w:val="hr-HR"/>
        </w:rPr>
        <w:t>sati.</w:t>
      </w:r>
      <w:r w:rsidRPr="00744252">
        <w:rPr>
          <w:rFonts w:ascii="Arial" w:eastAsia="Times New Roman" w:hAnsi="Arial" w:cs="Arial"/>
          <w:lang w:val="hr-HR"/>
        </w:rPr>
        <w:t xml:space="preserve"> </w:t>
      </w:r>
    </w:p>
    <w:p w14:paraId="7746A36D" w14:textId="118504B5"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 xml:space="preserve">Ponude poslane poštom moraju stići </w:t>
      </w:r>
      <w:r w:rsidR="00C86842" w:rsidRPr="00876506">
        <w:rPr>
          <w:rFonts w:ascii="Arial" w:eastAsia="Times New Roman" w:hAnsi="Arial" w:cs="Arial"/>
          <w:lang w:val="hr-HR"/>
        </w:rPr>
        <w:t>Zagrebačko</w:t>
      </w:r>
      <w:r w:rsidR="00DB2EB1" w:rsidRPr="00876506">
        <w:rPr>
          <w:rFonts w:ascii="Arial" w:eastAsia="Times New Roman" w:hAnsi="Arial" w:cs="Arial"/>
          <w:lang w:val="hr-HR"/>
        </w:rPr>
        <w:t>m</w:t>
      </w:r>
      <w:r w:rsidR="00C86842" w:rsidRPr="00876506">
        <w:rPr>
          <w:rFonts w:ascii="Arial" w:eastAsia="Times New Roman" w:hAnsi="Arial" w:cs="Arial"/>
          <w:lang w:val="hr-HR"/>
        </w:rPr>
        <w:t xml:space="preserve"> holding</w:t>
      </w:r>
      <w:r w:rsidR="00DB2EB1" w:rsidRPr="00876506">
        <w:rPr>
          <w:rFonts w:ascii="Arial" w:eastAsia="Times New Roman" w:hAnsi="Arial" w:cs="Arial"/>
          <w:lang w:val="hr-HR"/>
        </w:rPr>
        <w:t>u</w:t>
      </w:r>
      <w:r w:rsidR="00C86842" w:rsidRPr="00876506">
        <w:rPr>
          <w:rFonts w:ascii="Arial" w:eastAsia="Times New Roman" w:hAnsi="Arial" w:cs="Arial"/>
          <w:lang w:val="hr-HR"/>
        </w:rPr>
        <w:t xml:space="preserve"> d.o.o./Podružnic</w:t>
      </w:r>
      <w:r w:rsidR="00DB2EB1" w:rsidRPr="00876506">
        <w:rPr>
          <w:rFonts w:ascii="Arial" w:eastAsia="Times New Roman" w:hAnsi="Arial" w:cs="Arial"/>
          <w:lang w:val="hr-HR"/>
        </w:rPr>
        <w:t>i</w:t>
      </w:r>
      <w:r w:rsidR="00876506" w:rsidRPr="00876506">
        <w:rPr>
          <w:rFonts w:ascii="Arial" w:eastAsia="Times New Roman" w:hAnsi="Arial" w:cs="Arial"/>
          <w:lang w:val="hr-HR"/>
        </w:rPr>
        <w:t xml:space="preserve"> Autobusni kolodvor</w:t>
      </w:r>
      <w:r w:rsidR="00C86842" w:rsidRPr="00876506">
        <w:rPr>
          <w:rFonts w:ascii="Arial" w:eastAsia="Times New Roman" w:hAnsi="Arial" w:cs="Arial"/>
          <w:lang w:val="hr-HR"/>
        </w:rPr>
        <w:t xml:space="preserve"> </w:t>
      </w:r>
      <w:r w:rsidRPr="00876506">
        <w:rPr>
          <w:rFonts w:ascii="Arial" w:eastAsia="Times New Roman" w:hAnsi="Arial" w:cs="Arial"/>
          <w:lang w:val="hr-HR"/>
        </w:rPr>
        <w:t xml:space="preserve">prije isteka roka za podnošenje ponuda. Ponude predane neposredno u pisarnicu nakon isteka roka za podnošenje ponuda ili poslane poštom, a zaprimljene nakon isteka roka za podnošenje ponuda smatrat će se zakašnjelim ponudama i neće se uzimati u razmatranje. </w:t>
      </w:r>
    </w:p>
    <w:p w14:paraId="6BF893D7" w14:textId="51D2FAB4" w:rsidR="00C64B2B" w:rsidRPr="00876506" w:rsidRDefault="00C64B2B" w:rsidP="00C64B2B">
      <w:pPr>
        <w:pStyle w:val="ListParagraph"/>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Ponuda s dokazima o ispunjavanju uvjeta natječaja podnosi se u zatvorenoj kuverti s naznakom „NATJEČAJ ZA POSLOVNI PROSTOR POD RED.BR.</w:t>
      </w:r>
      <w:r w:rsidR="00B71EF7">
        <w:rPr>
          <w:rFonts w:ascii="Arial" w:eastAsia="Times New Roman" w:hAnsi="Arial" w:cs="Arial"/>
          <w:lang w:val="hr-HR"/>
        </w:rPr>
        <w:t>2</w:t>
      </w:r>
      <w:r w:rsidR="00876506" w:rsidRPr="00876506">
        <w:rPr>
          <w:rFonts w:ascii="Arial" w:eastAsia="Times New Roman" w:hAnsi="Arial" w:cs="Arial"/>
          <w:lang w:val="hr-HR"/>
        </w:rPr>
        <w:t>/2026</w:t>
      </w:r>
      <w:r w:rsidR="005808CE">
        <w:rPr>
          <w:rFonts w:ascii="Arial" w:eastAsia="Times New Roman" w:hAnsi="Arial" w:cs="Arial"/>
          <w:lang w:val="hr-HR"/>
        </w:rPr>
        <w:t>, PODRUŽNICA AUTOBUSNI KOLODVOR</w:t>
      </w:r>
      <w:r w:rsidRPr="00876506">
        <w:rPr>
          <w:rFonts w:ascii="Arial" w:eastAsia="Times New Roman" w:hAnsi="Arial" w:cs="Arial"/>
          <w:lang w:val="hr-HR"/>
        </w:rPr>
        <w:t xml:space="preserve"> - NE OTVARATI“ preporučenom pošiljkom na adresu </w:t>
      </w:r>
      <w:r w:rsidR="00C86842" w:rsidRPr="00876506">
        <w:rPr>
          <w:rFonts w:ascii="Arial" w:eastAsia="Times New Roman" w:hAnsi="Arial" w:cs="Arial"/>
          <w:lang w:val="hr-HR"/>
        </w:rPr>
        <w:t>Zagrebačkog holdinga d.o.o./Podružnic</w:t>
      </w:r>
      <w:r w:rsidR="00DB2EB1" w:rsidRPr="00876506">
        <w:rPr>
          <w:rFonts w:ascii="Arial" w:eastAsia="Times New Roman" w:hAnsi="Arial" w:cs="Arial"/>
          <w:lang w:val="hr-HR"/>
        </w:rPr>
        <w:t>e</w:t>
      </w:r>
      <w:r w:rsidR="00876506" w:rsidRPr="00876506">
        <w:rPr>
          <w:rFonts w:ascii="Arial" w:eastAsia="Times New Roman" w:hAnsi="Arial" w:cs="Arial"/>
          <w:lang w:val="hr-HR"/>
        </w:rPr>
        <w:t xml:space="preserve"> Autobusni kolodvor, Avenija Marina Držića 4</w:t>
      </w:r>
      <w:r w:rsidRPr="00876506">
        <w:rPr>
          <w:rFonts w:ascii="Arial" w:eastAsia="Times New Roman" w:hAnsi="Arial" w:cs="Arial"/>
          <w:lang w:val="hr-HR"/>
        </w:rPr>
        <w:t>, Zagreb</w:t>
      </w:r>
      <w:r w:rsidR="00876506" w:rsidRPr="00876506">
        <w:rPr>
          <w:rFonts w:ascii="Arial" w:eastAsia="Times New Roman" w:hAnsi="Arial" w:cs="Arial"/>
          <w:lang w:val="hr-HR"/>
        </w:rPr>
        <w:t>, s naznakom na ured Voditelja Podružnice</w:t>
      </w:r>
      <w:r w:rsidRPr="00876506">
        <w:rPr>
          <w:rFonts w:ascii="Arial" w:eastAsia="Times New Roman" w:hAnsi="Arial" w:cs="Arial"/>
          <w:lang w:val="hr-HR"/>
        </w:rPr>
        <w:t xml:space="preserve"> ili osobno u prijemnoj pisarnici na istoj adresi. Na poleđini omotnice mora biti naznačeno ime, adresa i naziv obrta ponuditelja fizičke osobe, odnosno tvrtka i sjedište ponuditelja pravne osobe.</w:t>
      </w:r>
    </w:p>
    <w:p w14:paraId="3A4C9A10" w14:textId="4665D6CF"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 xml:space="preserve">Javno otvaranje ponuda održati će se </w:t>
      </w:r>
      <w:r w:rsidRPr="00744252">
        <w:rPr>
          <w:rFonts w:ascii="Arial" w:eastAsia="Times New Roman" w:hAnsi="Arial" w:cs="Arial"/>
          <w:lang w:val="hr-HR"/>
        </w:rPr>
        <w:t>dana</w:t>
      </w:r>
      <w:r w:rsidR="00744252" w:rsidRPr="00744252">
        <w:rPr>
          <w:rFonts w:ascii="Arial" w:eastAsia="Times New Roman" w:hAnsi="Arial" w:cs="Arial"/>
          <w:lang w:val="hr-HR"/>
        </w:rPr>
        <w:t xml:space="preserve"> </w:t>
      </w:r>
      <w:r w:rsidR="00744252" w:rsidRPr="00744252">
        <w:rPr>
          <w:rFonts w:ascii="Arial" w:eastAsia="Times New Roman" w:hAnsi="Arial" w:cs="Arial"/>
          <w:b/>
          <w:bCs/>
          <w:lang w:val="hr-HR"/>
        </w:rPr>
        <w:t>16.11.2026.</w:t>
      </w:r>
      <w:r w:rsidR="005E1FEE">
        <w:rPr>
          <w:rFonts w:ascii="Arial" w:eastAsia="Times New Roman" w:hAnsi="Arial" w:cs="Arial"/>
          <w:b/>
          <w:bCs/>
          <w:lang w:val="hr-HR"/>
        </w:rPr>
        <w:t xml:space="preserve"> </w:t>
      </w:r>
      <w:r w:rsidRPr="00744252">
        <w:rPr>
          <w:rFonts w:ascii="Arial" w:eastAsia="Times New Roman" w:hAnsi="Arial" w:cs="Arial"/>
          <w:b/>
          <w:bCs/>
          <w:lang w:val="hr-HR"/>
        </w:rPr>
        <w:t xml:space="preserve">u </w:t>
      </w:r>
      <w:r w:rsidR="00744252" w:rsidRPr="00744252">
        <w:rPr>
          <w:rFonts w:ascii="Arial" w:eastAsia="Times New Roman" w:hAnsi="Arial" w:cs="Arial"/>
          <w:b/>
          <w:bCs/>
          <w:lang w:val="hr-HR"/>
        </w:rPr>
        <w:t>11,00</w:t>
      </w:r>
      <w:r w:rsidRPr="00744252">
        <w:rPr>
          <w:rFonts w:ascii="Arial" w:eastAsia="Times New Roman" w:hAnsi="Arial" w:cs="Arial"/>
          <w:b/>
          <w:bCs/>
          <w:lang w:val="hr-HR"/>
        </w:rPr>
        <w:t xml:space="preserve"> sati </w:t>
      </w:r>
      <w:r w:rsidR="001F34D2" w:rsidRPr="009F0022">
        <w:rPr>
          <w:rFonts w:ascii="Arial" w:eastAsia="Times New Roman" w:hAnsi="Arial" w:cs="Arial"/>
          <w:lang w:val="hr-HR"/>
        </w:rPr>
        <w:t>na lo</w:t>
      </w:r>
      <w:r w:rsidR="001F34D2" w:rsidRPr="001F34D2">
        <w:rPr>
          <w:rFonts w:ascii="Arial" w:eastAsia="Times New Roman" w:hAnsi="Arial" w:cs="Arial"/>
          <w:lang w:val="hr-HR"/>
        </w:rPr>
        <w:t>kaciji Uprave Podružnice Autobusni kolodvor, Av</w:t>
      </w:r>
      <w:r w:rsidR="001F34D2">
        <w:rPr>
          <w:rFonts w:ascii="Arial" w:eastAsia="Times New Roman" w:hAnsi="Arial" w:cs="Arial"/>
          <w:lang w:val="hr-HR"/>
        </w:rPr>
        <w:t>enija</w:t>
      </w:r>
      <w:r w:rsidR="001F34D2" w:rsidRPr="001F34D2">
        <w:rPr>
          <w:rFonts w:ascii="Arial" w:eastAsia="Times New Roman" w:hAnsi="Arial" w:cs="Arial"/>
          <w:lang w:val="hr-HR"/>
        </w:rPr>
        <w:t xml:space="preserve"> Marina Držića 4,</w:t>
      </w:r>
      <w:r w:rsidR="001F34D2">
        <w:rPr>
          <w:rFonts w:ascii="Arial" w:eastAsia="Times New Roman" w:hAnsi="Arial" w:cs="Arial"/>
          <w:lang w:val="hr-HR"/>
        </w:rPr>
        <w:t xml:space="preserve"> </w:t>
      </w:r>
      <w:r w:rsidR="001F34D2" w:rsidRPr="001F34D2">
        <w:rPr>
          <w:rFonts w:ascii="Arial" w:eastAsia="Times New Roman" w:hAnsi="Arial" w:cs="Arial"/>
          <w:lang w:val="hr-HR"/>
        </w:rPr>
        <w:t>Zagreb</w:t>
      </w:r>
      <w:r w:rsidRPr="00876506">
        <w:rPr>
          <w:rFonts w:ascii="Arial" w:eastAsia="Times New Roman" w:hAnsi="Arial" w:cs="Arial"/>
          <w:lang w:val="hr-HR"/>
        </w:rPr>
        <w:t>. Na otvaranju mogu biti nazočni natjecatelji ili njihovi ovlašteni predstavnici uz predočenje valjane punomoći.</w:t>
      </w:r>
    </w:p>
    <w:p w14:paraId="7F627F87" w14:textId="1106721C" w:rsidR="00876506" w:rsidRPr="00876506" w:rsidRDefault="00876506" w:rsidP="00876506">
      <w:pPr>
        <w:pStyle w:val="ListParagraph"/>
        <w:numPr>
          <w:ilvl w:val="0"/>
          <w:numId w:val="4"/>
        </w:numPr>
        <w:jc w:val="both"/>
        <w:rPr>
          <w:rFonts w:ascii="Arial" w:eastAsia="Times New Roman" w:hAnsi="Arial" w:cs="Arial"/>
          <w:lang w:val="hr-HR"/>
        </w:rPr>
      </w:pPr>
      <w:r w:rsidRPr="00876506">
        <w:rPr>
          <w:rFonts w:ascii="Arial" w:eastAsia="Times New Roman" w:hAnsi="Arial" w:cs="Arial"/>
          <w:lang w:val="hr-HR"/>
        </w:rPr>
        <w:t>Poslovni prostori mogu se razgledati radnim danom od 10,00 do 14,00 sati uz prethodnu najavu na telefon: 098/459</w:t>
      </w:r>
      <w:r>
        <w:rPr>
          <w:rFonts w:ascii="Arial" w:eastAsia="Times New Roman" w:hAnsi="Arial" w:cs="Arial"/>
          <w:lang w:val="hr-HR"/>
        </w:rPr>
        <w:t xml:space="preserve"> </w:t>
      </w:r>
      <w:r w:rsidRPr="00876506">
        <w:rPr>
          <w:rFonts w:ascii="Arial" w:eastAsia="Times New Roman" w:hAnsi="Arial" w:cs="Arial"/>
          <w:lang w:val="hr-HR"/>
        </w:rPr>
        <w:t>661. Informacije o pravnim pitanjima vezanim za provedbu javnog natječaja i za uvjete iz ugovora o zakupu koji će se sklopiti mogu se dobiti na telefon: 091/6420 065.</w:t>
      </w:r>
    </w:p>
    <w:p w14:paraId="1F5E3E1B" w14:textId="3FDCA9D4" w:rsidR="001F34D2" w:rsidRPr="006C6856" w:rsidRDefault="006C6856" w:rsidP="00C64B2B">
      <w:pPr>
        <w:numPr>
          <w:ilvl w:val="0"/>
          <w:numId w:val="4"/>
        </w:numPr>
        <w:spacing w:after="80" w:line="240" w:lineRule="auto"/>
        <w:jc w:val="both"/>
        <w:rPr>
          <w:rFonts w:ascii="Arial" w:eastAsia="Times New Roman" w:hAnsi="Arial" w:cs="Arial"/>
          <w:lang w:val="hr-HR"/>
        </w:rPr>
      </w:pPr>
      <w:r>
        <w:rPr>
          <w:rFonts w:ascii="Arial" w:eastAsia="Times New Roman" w:hAnsi="Arial" w:cs="Arial"/>
          <w:lang w:val="hr-HR"/>
        </w:rPr>
        <w:t>Svi p</w:t>
      </w:r>
      <w:r w:rsidR="00C64B2B" w:rsidRPr="001F34D2">
        <w:rPr>
          <w:rFonts w:ascii="Arial" w:eastAsia="Times New Roman" w:hAnsi="Arial" w:cs="Arial"/>
          <w:lang w:val="hr-HR"/>
        </w:rPr>
        <w:t>oslovni prostori daju se u zakup na određeno vrijeme od 10 godin</w:t>
      </w:r>
      <w:r w:rsidR="004C1B88">
        <w:rPr>
          <w:rFonts w:ascii="Arial" w:eastAsia="Times New Roman" w:hAnsi="Arial" w:cs="Arial"/>
          <w:lang w:val="hr-HR"/>
        </w:rPr>
        <w:t>a.</w:t>
      </w:r>
    </w:p>
    <w:p w14:paraId="5FA78BD7" w14:textId="7F529D01" w:rsidR="00C64B2B" w:rsidRPr="001F34D2" w:rsidRDefault="00C64B2B" w:rsidP="00C64B2B">
      <w:pPr>
        <w:numPr>
          <w:ilvl w:val="0"/>
          <w:numId w:val="4"/>
        </w:numPr>
        <w:spacing w:after="80" w:line="240" w:lineRule="auto"/>
        <w:jc w:val="both"/>
        <w:rPr>
          <w:rFonts w:ascii="Arial" w:eastAsia="Times New Roman" w:hAnsi="Arial" w:cs="Arial"/>
          <w:lang w:val="hr-HR"/>
        </w:rPr>
      </w:pPr>
      <w:r w:rsidRPr="001F34D2">
        <w:rPr>
          <w:rFonts w:ascii="Arial" w:eastAsia="Times New Roman" w:hAnsi="Arial" w:cs="Arial"/>
          <w:lang w:val="hr-HR"/>
        </w:rPr>
        <w:t>Početni iznos mjesečne zakupnine za pojedini poslovni prostor naveden je u neto iznosu i u njega nije uključen PDV.</w:t>
      </w:r>
    </w:p>
    <w:p w14:paraId="39AC93A5" w14:textId="77777777" w:rsidR="00C64B2B" w:rsidRPr="00876506" w:rsidRDefault="00C64B2B" w:rsidP="00C64B2B">
      <w:pPr>
        <w:pStyle w:val="ListParagraph"/>
        <w:numPr>
          <w:ilvl w:val="0"/>
          <w:numId w:val="4"/>
        </w:numPr>
        <w:spacing w:after="80" w:line="240" w:lineRule="auto"/>
        <w:ind w:left="426" w:hanging="426"/>
        <w:contextualSpacing w:val="0"/>
        <w:jc w:val="both"/>
        <w:rPr>
          <w:rFonts w:ascii="Arial" w:hAnsi="Arial" w:cs="Arial"/>
          <w:lang w:val="hr-HR"/>
        </w:rPr>
      </w:pPr>
      <w:r w:rsidRPr="00876506">
        <w:rPr>
          <w:rFonts w:ascii="Arial" w:eastAsia="Times New Roman" w:hAnsi="Arial" w:cs="Arial"/>
          <w:b/>
          <w:lang w:val="hr-HR"/>
        </w:rPr>
        <w:t xml:space="preserve">Odbit će se ponude: </w:t>
      </w:r>
    </w:p>
    <w:p w14:paraId="2CA8E0EF" w14:textId="77777777" w:rsidR="00C64B2B" w:rsidRPr="00876506" w:rsidRDefault="00C64B2B" w:rsidP="00C64B2B">
      <w:pPr>
        <w:pStyle w:val="ListParagraph"/>
        <w:numPr>
          <w:ilvl w:val="0"/>
          <w:numId w:val="5"/>
        </w:numPr>
        <w:spacing w:after="80" w:line="240" w:lineRule="auto"/>
        <w:ind w:left="1134" w:hanging="567"/>
        <w:contextualSpacing w:val="0"/>
        <w:jc w:val="both"/>
        <w:rPr>
          <w:rFonts w:ascii="Arial" w:eastAsia="Times New Roman" w:hAnsi="Arial" w:cs="Arial"/>
          <w:lang w:val="hr-HR"/>
        </w:rPr>
      </w:pPr>
      <w:r w:rsidRPr="00876506">
        <w:rPr>
          <w:rFonts w:ascii="Arial" w:eastAsia="Times New Roman" w:hAnsi="Arial" w:cs="Arial"/>
          <w:lang w:val="hr-HR"/>
        </w:rPr>
        <w:t xml:space="preserve">fizičkih i pravnih osoba koje su po bilo kojoj osnovi, prema stanju poslovnih knjiga Grada Zagreba, evidentirani kao dužnici Grada Zagreba zbog neispunjenih dospjelih obveza starijih od tri mjeseca ili čija su dugovanja na bilo koji način otpisana kao nenaplativa posljednje tri godine prije podnošenja prijave odnosno ponude; </w:t>
      </w:r>
    </w:p>
    <w:p w14:paraId="65C9E8F2" w14:textId="77777777" w:rsidR="00C64B2B" w:rsidRPr="00876506" w:rsidRDefault="00C64B2B" w:rsidP="00C64B2B">
      <w:pPr>
        <w:pStyle w:val="ListParagraph"/>
        <w:numPr>
          <w:ilvl w:val="0"/>
          <w:numId w:val="5"/>
        </w:numPr>
        <w:spacing w:after="80" w:line="240" w:lineRule="auto"/>
        <w:ind w:left="1134" w:hanging="567"/>
        <w:contextualSpacing w:val="0"/>
        <w:jc w:val="both"/>
        <w:rPr>
          <w:rFonts w:ascii="Arial" w:eastAsia="Times New Roman" w:hAnsi="Arial" w:cs="Arial"/>
          <w:lang w:val="hr-HR"/>
        </w:rPr>
      </w:pPr>
      <w:r w:rsidRPr="00876506">
        <w:rPr>
          <w:rFonts w:ascii="Arial" w:eastAsia="Times New Roman" w:hAnsi="Arial" w:cs="Arial"/>
          <w:lang w:val="hr-HR"/>
        </w:rPr>
        <w:t xml:space="preserve">fizičkih i pravnih osoba koje imaju dospjelu, nepodmirenu obvezu prema državnom proračunu, Gradu Zagrebu ili Zagrebačkom holdingu d.o.o., osim ako je sukladno posebnim propisima odobrena odgoda plaćanja navedenih obveza pod uvjetom da se fizička ili pravna osoba pridržava rokova plaćanja; </w:t>
      </w:r>
    </w:p>
    <w:p w14:paraId="0DFA67A1" w14:textId="77777777" w:rsidR="00C64B2B" w:rsidRPr="00876506" w:rsidRDefault="00C64B2B" w:rsidP="00C64B2B">
      <w:pPr>
        <w:pStyle w:val="ListParagraph"/>
        <w:numPr>
          <w:ilvl w:val="0"/>
          <w:numId w:val="5"/>
        </w:numPr>
        <w:spacing w:after="80" w:line="240" w:lineRule="auto"/>
        <w:ind w:left="1134" w:hanging="567"/>
        <w:contextualSpacing w:val="0"/>
        <w:jc w:val="both"/>
        <w:rPr>
          <w:rFonts w:ascii="Arial" w:eastAsia="Times New Roman" w:hAnsi="Arial" w:cs="Arial"/>
          <w:lang w:val="hr-HR"/>
        </w:rPr>
      </w:pPr>
      <w:r w:rsidRPr="00876506">
        <w:rPr>
          <w:rFonts w:ascii="Arial" w:eastAsia="Times New Roman" w:hAnsi="Arial" w:cs="Arial"/>
          <w:lang w:val="hr-HR"/>
        </w:rPr>
        <w:t xml:space="preserve">pravnih osoba koje nisu solventne;  </w:t>
      </w:r>
    </w:p>
    <w:p w14:paraId="5A664B8D" w14:textId="77777777" w:rsidR="00C64B2B" w:rsidRPr="00876506" w:rsidRDefault="00C64B2B" w:rsidP="00C64B2B">
      <w:pPr>
        <w:pStyle w:val="ListParagraph"/>
        <w:numPr>
          <w:ilvl w:val="0"/>
          <w:numId w:val="5"/>
        </w:numPr>
        <w:spacing w:after="80" w:line="240" w:lineRule="auto"/>
        <w:ind w:left="1134" w:hanging="567"/>
        <w:contextualSpacing w:val="0"/>
        <w:jc w:val="both"/>
        <w:rPr>
          <w:rFonts w:ascii="Arial" w:eastAsia="Times New Roman" w:hAnsi="Arial" w:cs="Arial"/>
          <w:lang w:val="hr-HR"/>
        </w:rPr>
      </w:pPr>
      <w:r w:rsidRPr="00876506">
        <w:rPr>
          <w:rFonts w:ascii="Arial" w:eastAsia="Times New Roman" w:hAnsi="Arial" w:cs="Arial"/>
          <w:lang w:val="hr-HR"/>
        </w:rPr>
        <w:t>fizičkih i pravnih osoba koje nisu registrirane za obavljanje oglašene djelatnosti, te u drugim slučajevima neispunjavanja uvjeta javnog natječaja;</w:t>
      </w:r>
    </w:p>
    <w:p w14:paraId="216D45AE" w14:textId="71C841D1" w:rsidR="00C64B2B" w:rsidRPr="00876506" w:rsidRDefault="00C64B2B" w:rsidP="00C64B2B">
      <w:pPr>
        <w:pStyle w:val="ListParagraph"/>
        <w:numPr>
          <w:ilvl w:val="0"/>
          <w:numId w:val="5"/>
        </w:numPr>
        <w:spacing w:after="80" w:line="240" w:lineRule="auto"/>
        <w:ind w:left="1134" w:hanging="567"/>
        <w:contextualSpacing w:val="0"/>
        <w:jc w:val="both"/>
        <w:rPr>
          <w:rFonts w:ascii="Arial" w:eastAsia="Times New Roman" w:hAnsi="Arial" w:cs="Arial"/>
          <w:lang w:val="hr-HR"/>
        </w:rPr>
      </w:pPr>
      <w:r w:rsidRPr="00876506">
        <w:rPr>
          <w:rFonts w:ascii="Arial" w:eastAsia="Times New Roman" w:hAnsi="Arial" w:cs="Arial"/>
          <w:lang w:val="hr-HR"/>
        </w:rPr>
        <w:t>fizičkih osoba koje su osnivači ili ovlaštene osobe pravnih osoba, koje su, prema stanju poslovnih knjiga Grada Zagreba ili Zagrebačkog holdinga d.o.o., evidentirani kao dužnici Grada Zagreba ili Zagrebačkog holdinga d.o.o. zbog neispunjenih dospjelih obveza prema Gradu Zagrebu ili Zagrebačkom holdingu d.o.o. i čija su dugovanja iznad iznosa od 132,72 EUR na bilo koji  način otpisana kao nenaplativa posljednje tri godine prije podnošenja prijave odnosno ponude.</w:t>
      </w:r>
    </w:p>
    <w:p w14:paraId="7816D570" w14:textId="419F0095" w:rsidR="00C64B2B" w:rsidRPr="00876506" w:rsidRDefault="00C64B2B" w:rsidP="00915E53">
      <w:pPr>
        <w:pStyle w:val="ListParagraph"/>
        <w:numPr>
          <w:ilvl w:val="0"/>
          <w:numId w:val="5"/>
        </w:numPr>
        <w:spacing w:after="80" w:line="240" w:lineRule="auto"/>
        <w:ind w:left="1134" w:hanging="567"/>
        <w:contextualSpacing w:val="0"/>
        <w:jc w:val="both"/>
        <w:rPr>
          <w:rFonts w:ascii="Arial" w:eastAsia="Times New Roman" w:hAnsi="Arial" w:cs="Arial"/>
          <w:lang w:val="hr-HR"/>
        </w:rPr>
      </w:pPr>
      <w:r w:rsidRPr="00876506">
        <w:rPr>
          <w:rFonts w:ascii="Arial" w:eastAsia="Times New Roman" w:hAnsi="Arial" w:cs="Arial"/>
          <w:lang w:val="hr-HR"/>
        </w:rPr>
        <w:lastRenderedPageBreak/>
        <w:t>pravnih osoba kojih su osnivači ili ovlaštene osobe ujedno i osnivači i/ili ovlaštene osobe pravnih osoba koje su, prema stanju poslovnih knjiga Grada Zagreba ili Zagrebačkog holdinga d.o.o., evidentirane kao dužnici Grada Zagreba ili Zagrebačkog holdinga d.o.o. zbog  neispunjenih dospjelih obveza, i čija su dugovanja iznad iznosa od 132,72 EUR na bilo koji  način otpisana kao nenaplativa posljednje tri godine prije podnošenja prijave odnosno ponude.</w:t>
      </w:r>
    </w:p>
    <w:p w14:paraId="1F07107E" w14:textId="3617EAE6" w:rsidR="00C64B2B" w:rsidRPr="00876506" w:rsidRDefault="00C64B2B" w:rsidP="00915E53">
      <w:pPr>
        <w:pStyle w:val="ListParagraph"/>
        <w:numPr>
          <w:ilvl w:val="0"/>
          <w:numId w:val="5"/>
        </w:numPr>
        <w:spacing w:after="80" w:line="240" w:lineRule="auto"/>
        <w:ind w:left="1134" w:hanging="567"/>
        <w:contextualSpacing w:val="0"/>
        <w:jc w:val="both"/>
        <w:rPr>
          <w:rFonts w:ascii="Arial" w:hAnsi="Arial" w:cs="Arial"/>
          <w:lang w:val="hr-HR"/>
        </w:rPr>
      </w:pPr>
      <w:r w:rsidRPr="00876506">
        <w:rPr>
          <w:rFonts w:ascii="Arial" w:hAnsi="Arial" w:cs="Arial"/>
          <w:lang w:val="hr-HR"/>
        </w:rPr>
        <w:t>Ako se nakon sklapanja ugovora o zakupu naknadnim provjerama utvrdi da su na dan otvaranja ponuda zakupnik ili s njim povezane osobe imali dugovanje opisano u ovoj točki natječaja, Zagrebački holding d.o.o.  ima pravo raskinuti sklopljeni ugovor bez ostavljanja dodatnog roka.</w:t>
      </w:r>
    </w:p>
    <w:p w14:paraId="0D6D7F95" w14:textId="7321BB0B" w:rsidR="006752E5" w:rsidRPr="006752E5" w:rsidRDefault="006752E5" w:rsidP="006752E5">
      <w:pPr>
        <w:pStyle w:val="ListParagraph"/>
        <w:numPr>
          <w:ilvl w:val="0"/>
          <w:numId w:val="4"/>
        </w:numPr>
        <w:spacing w:after="120" w:line="240" w:lineRule="auto"/>
        <w:jc w:val="both"/>
        <w:rPr>
          <w:rFonts w:ascii="Arial" w:eastAsia="Times New Roman" w:hAnsi="Arial" w:cs="Arial"/>
          <w:b/>
          <w:lang w:val="hr-HR"/>
        </w:rPr>
      </w:pPr>
      <w:r w:rsidRPr="006752E5">
        <w:rPr>
          <w:rFonts w:ascii="Arial" w:eastAsia="Times New Roman" w:hAnsi="Arial" w:cs="Arial"/>
          <w:lang w:val="hr-HR"/>
        </w:rPr>
        <w:t>Natjecatelj je dužan položiti jamčevinu u trostrukom iznosu početnog iznosa zakupnine za poslovni prostor za koji se natječe, na račun Zagrebačkog holdinga d.o.o., IBAN: HR3024070001100179527, otvoren kod OTP banka d.d., model 00, s pozivom na broj/OIB ponuditelja/.</w:t>
      </w:r>
    </w:p>
    <w:p w14:paraId="2A3F8BF5" w14:textId="16587D0C" w:rsidR="00C64B2B" w:rsidRPr="006752E5" w:rsidRDefault="00C64B2B" w:rsidP="006752E5">
      <w:pPr>
        <w:pStyle w:val="ListParagraph"/>
        <w:numPr>
          <w:ilvl w:val="0"/>
          <w:numId w:val="4"/>
        </w:numPr>
        <w:spacing w:after="120" w:line="240" w:lineRule="auto"/>
        <w:jc w:val="both"/>
        <w:rPr>
          <w:rFonts w:ascii="Arial" w:eastAsia="Times New Roman" w:hAnsi="Arial" w:cs="Arial"/>
          <w:b/>
          <w:lang w:val="hr-HR"/>
        </w:rPr>
      </w:pPr>
      <w:r w:rsidRPr="006752E5">
        <w:rPr>
          <w:rFonts w:ascii="Arial" w:eastAsia="Times New Roman" w:hAnsi="Arial" w:cs="Arial"/>
          <w:b/>
          <w:lang w:val="hr-HR"/>
        </w:rPr>
        <w:t xml:space="preserve">PONUDA ZA SUDJELOVANJE U JAVNOM NATJEČAJU PODNOSI SE </w:t>
      </w:r>
      <w:r w:rsidRPr="006752E5">
        <w:rPr>
          <w:rFonts w:ascii="Arial" w:eastAsia="Times New Roman" w:hAnsi="Arial" w:cs="Arial"/>
          <w:b/>
          <w:u w:val="single"/>
          <w:lang w:val="hr-HR"/>
        </w:rPr>
        <w:t>NA OBRASCU   OBJAVLJENOM NA WEB STRANICI I MORA SADRŽAVATI</w:t>
      </w:r>
      <w:r w:rsidRPr="006752E5">
        <w:rPr>
          <w:rFonts w:ascii="Arial" w:eastAsia="Times New Roman" w:hAnsi="Arial" w:cs="Arial"/>
          <w:b/>
          <w:lang w:val="hr-HR"/>
        </w:rPr>
        <w:t>:</w:t>
      </w:r>
    </w:p>
    <w:p w14:paraId="62E8F877" w14:textId="77777777" w:rsidR="00C64B2B" w:rsidRPr="00876506" w:rsidRDefault="00C64B2B" w:rsidP="00C64B2B">
      <w:pPr>
        <w:pStyle w:val="ListParagraph"/>
        <w:numPr>
          <w:ilvl w:val="0"/>
          <w:numId w:val="3"/>
        </w:numPr>
        <w:spacing w:after="40" w:line="240" w:lineRule="auto"/>
        <w:ind w:left="1134" w:hanging="425"/>
        <w:contextualSpacing w:val="0"/>
        <w:jc w:val="both"/>
        <w:rPr>
          <w:rFonts w:ascii="Arial" w:eastAsia="Times New Roman" w:hAnsi="Arial" w:cs="Arial"/>
          <w:b/>
          <w:lang w:val="hr-HR"/>
        </w:rPr>
      </w:pPr>
      <w:r w:rsidRPr="00876506">
        <w:rPr>
          <w:rFonts w:ascii="Arial" w:eastAsia="Times New Roman" w:hAnsi="Arial" w:cs="Arial"/>
          <w:b/>
          <w:lang w:val="hr-HR"/>
        </w:rPr>
        <w:t>Vlastoručni potpis ponuditelja ili ovlaštene osobe ponuditelja</w:t>
      </w:r>
    </w:p>
    <w:p w14:paraId="1E90CB7E"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 xml:space="preserve">redni broj i oznaku poslovnog prostora za koji se natječe;  </w:t>
      </w:r>
    </w:p>
    <w:p w14:paraId="33DB6795"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ponuđeni iznos mjesečne zakupnine (bez PDV-a) za poslovni prostor, a koji iznos mora biti veći od oglašenog početnog iznosa;</w:t>
      </w:r>
    </w:p>
    <w:p w14:paraId="03218B8F"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dokumentaciju koja sadrži osnovne osobne podatke o ponuditelju:</w:t>
      </w:r>
    </w:p>
    <w:p w14:paraId="38F3AAEA" w14:textId="77777777" w:rsidR="00C64B2B" w:rsidRPr="00876506" w:rsidRDefault="00C64B2B" w:rsidP="00C64B2B">
      <w:pPr>
        <w:numPr>
          <w:ilvl w:val="0"/>
          <w:numId w:val="1"/>
        </w:numPr>
        <w:tabs>
          <w:tab w:val="left" w:pos="1418"/>
        </w:tabs>
        <w:spacing w:after="40" w:line="240" w:lineRule="auto"/>
        <w:ind w:left="1701" w:hanging="567"/>
        <w:jc w:val="both"/>
        <w:rPr>
          <w:rFonts w:ascii="Arial" w:eastAsia="Times New Roman" w:hAnsi="Arial" w:cs="Arial"/>
          <w:lang w:val="hr-HR"/>
        </w:rPr>
      </w:pPr>
      <w:r w:rsidRPr="00876506">
        <w:rPr>
          <w:rFonts w:ascii="Arial" w:eastAsia="Times New Roman" w:hAnsi="Arial" w:cs="Arial"/>
          <w:b/>
          <w:lang w:val="hr-HR"/>
        </w:rPr>
        <w:t>fizičke osobe – obrtnici</w:t>
      </w:r>
      <w:r w:rsidRPr="00876506">
        <w:rPr>
          <w:rFonts w:ascii="Arial" w:eastAsia="Times New Roman" w:hAnsi="Arial" w:cs="Arial"/>
          <w:lang w:val="hr-HR"/>
        </w:rPr>
        <w:t xml:space="preserve"> trebaju dostaviti: </w:t>
      </w:r>
    </w:p>
    <w:p w14:paraId="76F0B52A" w14:textId="77777777" w:rsidR="00C64B2B" w:rsidRPr="00876506" w:rsidRDefault="00C64B2B" w:rsidP="00C64B2B">
      <w:pPr>
        <w:numPr>
          <w:ilvl w:val="0"/>
          <w:numId w:val="2"/>
        </w:numPr>
        <w:tabs>
          <w:tab w:val="left" w:pos="1418"/>
        </w:tabs>
        <w:spacing w:after="40" w:line="240" w:lineRule="auto"/>
        <w:ind w:left="2421" w:hanging="578"/>
        <w:jc w:val="both"/>
        <w:rPr>
          <w:rFonts w:ascii="Arial" w:eastAsia="Times New Roman" w:hAnsi="Arial" w:cs="Arial"/>
          <w:lang w:val="hr-HR"/>
        </w:rPr>
      </w:pPr>
      <w:r w:rsidRPr="00876506">
        <w:rPr>
          <w:rFonts w:ascii="Arial" w:eastAsia="Times New Roman" w:hAnsi="Arial" w:cs="Arial"/>
          <w:lang w:val="hr-HR"/>
        </w:rPr>
        <w:t>presliku dokaza o prebivalištu i OIB-u ne stariju od 30 dana od datuma izdavanja (ukoliko se na traženom dokazu nalaze drugi osobni podaci osim imena, prezimena, OIB-a i prebivališta iste treba odgovarajuće zaštititi (zatamniti));</w:t>
      </w:r>
    </w:p>
    <w:p w14:paraId="0B62FB28" w14:textId="77777777" w:rsidR="00C64B2B" w:rsidRPr="00876506" w:rsidRDefault="00C64B2B" w:rsidP="00C64B2B">
      <w:pPr>
        <w:pStyle w:val="ListParagraph"/>
        <w:numPr>
          <w:ilvl w:val="0"/>
          <w:numId w:val="2"/>
        </w:numPr>
        <w:tabs>
          <w:tab w:val="left" w:pos="1418"/>
          <w:tab w:val="left" w:pos="1843"/>
        </w:tabs>
        <w:spacing w:after="40" w:line="240" w:lineRule="auto"/>
        <w:ind w:left="2421" w:hanging="578"/>
        <w:contextualSpacing w:val="0"/>
        <w:jc w:val="both"/>
        <w:rPr>
          <w:rFonts w:ascii="Arial" w:eastAsia="Times New Roman" w:hAnsi="Arial" w:cs="Arial"/>
          <w:lang w:val="hr-HR"/>
        </w:rPr>
      </w:pPr>
      <w:r w:rsidRPr="00876506">
        <w:rPr>
          <w:rFonts w:ascii="Arial" w:eastAsia="Times New Roman" w:hAnsi="Arial" w:cs="Arial"/>
          <w:lang w:val="hr-HR"/>
        </w:rPr>
        <w:t>ispis izvatka ili rješenja sa službene internetske stranice obrtnog registra ili obrtnice, ne starije od 3 mjeseca od objave javnog natječaja; iz kojeg mora biti vidljivo da je ponuditelj registriran za obavljanje oglašene djelatnosti;</w:t>
      </w:r>
    </w:p>
    <w:p w14:paraId="6F49DA69" w14:textId="77777777" w:rsidR="00C64B2B" w:rsidRPr="00876506" w:rsidRDefault="00C64B2B" w:rsidP="00C64B2B">
      <w:pPr>
        <w:pStyle w:val="ListParagraph"/>
        <w:numPr>
          <w:ilvl w:val="0"/>
          <w:numId w:val="2"/>
        </w:numPr>
        <w:tabs>
          <w:tab w:val="left" w:pos="1418"/>
          <w:tab w:val="left" w:pos="1843"/>
        </w:tabs>
        <w:autoSpaceDE w:val="0"/>
        <w:autoSpaceDN w:val="0"/>
        <w:adjustRightInd w:val="0"/>
        <w:spacing w:after="40" w:line="240" w:lineRule="auto"/>
        <w:ind w:left="2421" w:hanging="578"/>
        <w:contextualSpacing w:val="0"/>
        <w:jc w:val="both"/>
        <w:rPr>
          <w:rFonts w:ascii="Arial" w:eastAsia="Times New Roman" w:hAnsi="Arial" w:cs="Arial"/>
          <w:lang w:val="hr-HR"/>
        </w:rPr>
      </w:pPr>
      <w:r w:rsidRPr="00876506">
        <w:rPr>
          <w:rFonts w:ascii="Arial" w:eastAsia="Times New Roman" w:hAnsi="Arial" w:cs="Arial"/>
          <w:lang w:val="hr-HR"/>
        </w:rPr>
        <w:t>izjavu ovjerenu kod javnog bilježnika da natjecatelj fizička osoba nije osnivač ili ovlaštena osoba pravne osobe;</w:t>
      </w:r>
    </w:p>
    <w:p w14:paraId="7F4CE6C7" w14:textId="77777777" w:rsidR="00C64B2B" w:rsidRPr="00876506" w:rsidRDefault="00C64B2B" w:rsidP="00C64B2B">
      <w:pPr>
        <w:pStyle w:val="ListParagraph"/>
        <w:numPr>
          <w:ilvl w:val="0"/>
          <w:numId w:val="2"/>
        </w:numPr>
        <w:tabs>
          <w:tab w:val="left" w:pos="1418"/>
          <w:tab w:val="left" w:pos="1843"/>
        </w:tabs>
        <w:autoSpaceDE w:val="0"/>
        <w:autoSpaceDN w:val="0"/>
        <w:adjustRightInd w:val="0"/>
        <w:spacing w:after="40" w:line="240" w:lineRule="auto"/>
        <w:ind w:left="2421" w:hanging="578"/>
        <w:contextualSpacing w:val="0"/>
        <w:jc w:val="both"/>
        <w:rPr>
          <w:rFonts w:ascii="Arial" w:eastAsia="Times New Roman" w:hAnsi="Arial" w:cs="Arial"/>
          <w:lang w:val="hr-HR"/>
        </w:rPr>
      </w:pPr>
      <w:r w:rsidRPr="00876506">
        <w:rPr>
          <w:rFonts w:ascii="Arial" w:eastAsia="Times New Roman" w:hAnsi="Arial" w:cs="Arial"/>
          <w:lang w:val="hr-HR"/>
        </w:rPr>
        <w:t>fizičke osobe koje su osnivači ili ovlaštene osobe u nekoj pravnoj osobi moraju dostaviti potvrdu da ta pravna osoba nema dugovanja prema Gradu Zagrebu i Zagrebačkom holdingu d.o.o. ne stariju od 30 dana od objave javnog natječaja.</w:t>
      </w:r>
    </w:p>
    <w:p w14:paraId="443E4B37" w14:textId="77777777" w:rsidR="00C64B2B" w:rsidRPr="00876506" w:rsidRDefault="00C64B2B" w:rsidP="00C64B2B">
      <w:pPr>
        <w:numPr>
          <w:ilvl w:val="0"/>
          <w:numId w:val="1"/>
        </w:numPr>
        <w:tabs>
          <w:tab w:val="left" w:pos="1418"/>
          <w:tab w:val="left" w:pos="1843"/>
        </w:tabs>
        <w:spacing w:after="40" w:line="240" w:lineRule="auto"/>
        <w:ind w:left="1418" w:hanging="283"/>
        <w:jc w:val="both"/>
        <w:rPr>
          <w:rFonts w:ascii="Arial" w:eastAsia="Times New Roman" w:hAnsi="Arial" w:cs="Arial"/>
          <w:lang w:val="hr-HR"/>
        </w:rPr>
      </w:pPr>
      <w:r w:rsidRPr="00876506">
        <w:rPr>
          <w:rFonts w:ascii="Arial" w:eastAsia="Times New Roman" w:hAnsi="Arial" w:cs="Arial"/>
          <w:b/>
          <w:lang w:val="hr-HR"/>
        </w:rPr>
        <w:t xml:space="preserve">pravne osobe </w:t>
      </w:r>
      <w:r w:rsidRPr="00876506">
        <w:rPr>
          <w:rFonts w:ascii="Arial" w:eastAsia="Times New Roman" w:hAnsi="Arial" w:cs="Arial"/>
          <w:lang w:val="hr-HR"/>
        </w:rPr>
        <w:t xml:space="preserve">trebaju dostaviti: </w:t>
      </w:r>
    </w:p>
    <w:p w14:paraId="24D85E9D" w14:textId="77777777" w:rsidR="00C64B2B" w:rsidRPr="00876506" w:rsidRDefault="00C64B2B" w:rsidP="00C64B2B">
      <w:pPr>
        <w:pStyle w:val="ListParagraph"/>
        <w:numPr>
          <w:ilvl w:val="0"/>
          <w:numId w:val="2"/>
        </w:numPr>
        <w:tabs>
          <w:tab w:val="left" w:pos="1418"/>
          <w:tab w:val="left" w:pos="1843"/>
        </w:tabs>
        <w:autoSpaceDE w:val="0"/>
        <w:autoSpaceDN w:val="0"/>
        <w:adjustRightInd w:val="0"/>
        <w:spacing w:after="40" w:line="240" w:lineRule="auto"/>
        <w:ind w:left="2415" w:hanging="572"/>
        <w:contextualSpacing w:val="0"/>
        <w:jc w:val="both"/>
        <w:rPr>
          <w:rFonts w:ascii="Arial" w:eastAsia="Times New Roman" w:hAnsi="Arial" w:cs="Arial"/>
          <w:lang w:val="hr-HR"/>
        </w:rPr>
      </w:pPr>
      <w:r w:rsidRPr="00876506">
        <w:rPr>
          <w:rFonts w:ascii="Arial" w:eastAsia="Times New Roman" w:hAnsi="Arial" w:cs="Arial"/>
          <w:lang w:val="hr-HR"/>
        </w:rPr>
        <w:t>ispis izvatka ili rješenja sa službene internetske stranice odgovarajućeg registra, ne starijeg od 30 dana od objave javnog natječaja, odnosno izvornik ili ovjerenu presliku rješenja ili izvatka iz odgovarajućeg registra ne stariji od tri mjeseca od objave javnog natječaja iz kojeg mora biti vidljivo da je ponuditelj registriran za obavljanje ponuđene djelatnosti;</w:t>
      </w:r>
    </w:p>
    <w:p w14:paraId="1BB27A83" w14:textId="77777777" w:rsidR="00C64B2B" w:rsidRPr="00876506" w:rsidRDefault="00C64B2B" w:rsidP="00C64B2B">
      <w:pPr>
        <w:pStyle w:val="ListParagraph"/>
        <w:numPr>
          <w:ilvl w:val="0"/>
          <w:numId w:val="2"/>
        </w:numPr>
        <w:tabs>
          <w:tab w:val="left" w:pos="1418"/>
          <w:tab w:val="left" w:pos="1843"/>
        </w:tabs>
        <w:autoSpaceDE w:val="0"/>
        <w:autoSpaceDN w:val="0"/>
        <w:adjustRightInd w:val="0"/>
        <w:spacing w:after="40" w:line="240" w:lineRule="auto"/>
        <w:ind w:left="2410" w:hanging="567"/>
        <w:contextualSpacing w:val="0"/>
        <w:jc w:val="both"/>
        <w:rPr>
          <w:rFonts w:ascii="Arial" w:eastAsia="Times New Roman" w:hAnsi="Arial" w:cs="Arial"/>
          <w:lang w:val="hr-HR"/>
        </w:rPr>
      </w:pPr>
      <w:r w:rsidRPr="00876506">
        <w:rPr>
          <w:rFonts w:ascii="Arial" w:eastAsia="Times New Roman" w:hAnsi="Arial" w:cs="Arial"/>
          <w:lang w:val="hr-HR"/>
        </w:rPr>
        <w:t>izjavu osnivača i/ili ovlaštene osobe natjecatelja ovjerenu kod javnog bilježnika da nisu osnivači ili ovlaštene osoba druge pravne osobe;</w:t>
      </w:r>
    </w:p>
    <w:p w14:paraId="2912C663" w14:textId="77777777" w:rsidR="00C64B2B" w:rsidRPr="00876506" w:rsidRDefault="00C64B2B" w:rsidP="00C64B2B">
      <w:pPr>
        <w:pStyle w:val="ListParagraph"/>
        <w:numPr>
          <w:ilvl w:val="0"/>
          <w:numId w:val="2"/>
        </w:numPr>
        <w:tabs>
          <w:tab w:val="left" w:pos="1418"/>
          <w:tab w:val="left" w:pos="1843"/>
        </w:tabs>
        <w:autoSpaceDE w:val="0"/>
        <w:autoSpaceDN w:val="0"/>
        <w:adjustRightInd w:val="0"/>
        <w:spacing w:after="40" w:line="240" w:lineRule="auto"/>
        <w:ind w:left="2415" w:hanging="572"/>
        <w:contextualSpacing w:val="0"/>
        <w:jc w:val="both"/>
        <w:rPr>
          <w:rFonts w:ascii="Arial" w:eastAsia="Times New Roman" w:hAnsi="Arial" w:cs="Arial"/>
          <w:lang w:val="hr-HR"/>
        </w:rPr>
      </w:pPr>
      <w:r w:rsidRPr="00876506">
        <w:rPr>
          <w:rFonts w:ascii="Arial" w:eastAsia="Times New Roman" w:hAnsi="Arial" w:cs="Arial"/>
          <w:lang w:val="hr-HR"/>
        </w:rPr>
        <w:t xml:space="preserve">ukoliko su ovlaštene osobe ili osnivači pravne osobe natjecatelja ovlaštene osobe ili osnivači neke druge pravne osobe moraju dostaviti potvrdu da ta pravna osoba nema dugovanja prema Gradu Zagrebu i </w:t>
      </w:r>
      <w:r w:rsidRPr="00876506">
        <w:rPr>
          <w:rFonts w:ascii="Arial" w:eastAsia="Times New Roman" w:hAnsi="Arial" w:cs="Arial"/>
          <w:lang w:val="hr-HR"/>
        </w:rPr>
        <w:lastRenderedPageBreak/>
        <w:t>Zagrebačkom holdingu d.o.o. ne stariju od 30 dana od objave javnog natječaja.</w:t>
      </w:r>
    </w:p>
    <w:p w14:paraId="505192CA"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 xml:space="preserve">e-mail adresu na koju će se vršiti dostava vezana za ovaj javni natječaj; </w:t>
      </w:r>
    </w:p>
    <w:p w14:paraId="64792C84"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 xml:space="preserve">kontakt broj telefona; </w:t>
      </w:r>
    </w:p>
    <w:p w14:paraId="17ADBBB1"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 xml:space="preserve">izvornik ili ovjerenu presliku potvrde Ministarstva financija-Porezne uprave o stanju poreznog duga ponuditelja, ne stariju od 30 dana od dana objave natječaja; </w:t>
      </w:r>
    </w:p>
    <w:p w14:paraId="7F0632D0"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 xml:space="preserve">izvornik ili ovjerenu presliku potvrde o nepostojanju duga ponuditelja s osnove potraživanja Grada Zagreba izdane od Gradskog ureda za financije, ne starije od 30 dana od dana objave javnog natječaja; </w:t>
      </w:r>
      <w:r w:rsidRPr="00876506">
        <w:rPr>
          <w:rFonts w:ascii="Arial" w:hAnsi="Arial" w:cs="Arial"/>
          <w:lang w:val="hr-HR"/>
        </w:rPr>
        <w:t xml:space="preserve">(sve informacije možete pronaći na sljedećem linku: </w:t>
      </w:r>
      <w:hyperlink r:id="rId5" w:history="1">
        <w:r w:rsidRPr="00876506">
          <w:rPr>
            <w:rStyle w:val="Hyperlink"/>
            <w:rFonts w:ascii="Arial" w:hAnsi="Arial" w:cs="Arial"/>
          </w:rPr>
          <w:t>https://www.zagreb.hr/obrasci/113897</w:t>
        </w:r>
      </w:hyperlink>
      <w:r w:rsidRPr="00876506">
        <w:rPr>
          <w:rStyle w:val="Hyperlink"/>
          <w:rFonts w:ascii="Arial" w:hAnsi="Arial" w:cs="Arial"/>
        </w:rPr>
        <w:t>)</w:t>
      </w:r>
    </w:p>
    <w:p w14:paraId="2BD85AA3"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potvrdu Zagrebačkog holdinga d.o.o. o stanju duga ponuditelja, ne stariju od 30 dana od objave javnog natječaja, koja se izdaje u elektronskom obliku temeljem zahtjeva (</w:t>
      </w:r>
      <w:hyperlink r:id="rId6" w:history="1">
        <w:r w:rsidRPr="00876506">
          <w:rPr>
            <w:rStyle w:val="Hyperlink"/>
            <w:rFonts w:ascii="Arial" w:eastAsia="Times New Roman" w:hAnsi="Arial" w:cs="Arial"/>
          </w:rPr>
          <w:t>https://www.zgh.hr/usluge-8/zona-za-korisnike-27/obrasci-109/109</w:t>
        </w:r>
      </w:hyperlink>
      <w:r w:rsidRPr="00876506">
        <w:rPr>
          <w:rFonts w:ascii="Arial" w:eastAsia="Times New Roman" w:hAnsi="Arial" w:cs="Arial"/>
          <w:lang w:val="hr-HR"/>
        </w:rPr>
        <w:t xml:space="preserve">) dostavljenog na e-mail adresu: </w:t>
      </w:r>
      <w:hyperlink r:id="rId7" w:history="1">
        <w:r w:rsidRPr="00876506">
          <w:rPr>
            <w:rStyle w:val="Hyperlink"/>
            <w:rFonts w:ascii="Arial" w:eastAsia="Times New Roman" w:hAnsi="Arial" w:cs="Arial"/>
          </w:rPr>
          <w:t>financije.direkcija@zgh.hr</w:t>
        </w:r>
      </w:hyperlink>
      <w:r w:rsidRPr="00876506">
        <w:rPr>
          <w:rFonts w:ascii="Arial" w:eastAsia="Times New Roman" w:hAnsi="Arial" w:cs="Arial"/>
          <w:lang w:val="hr-HR"/>
        </w:rPr>
        <w:t xml:space="preserve"> . Sve informacije mogu se dobiti putem broja telefona: 01/6420-724;</w:t>
      </w:r>
    </w:p>
    <w:p w14:paraId="2619E978"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hAnsi="Arial" w:cs="Arial"/>
          <w:lang w:val="hr-HR"/>
        </w:rPr>
        <w:t>BON 2 ili SOL 2 - ne stariji od 3 mjeseca od dana objave natječaja kao dokaz o solventnosti;</w:t>
      </w:r>
    </w:p>
    <w:p w14:paraId="4B1E7AA8"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dokaz o izvršenoj uplati jamčevine;</w:t>
      </w:r>
    </w:p>
    <w:p w14:paraId="6B54659B"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broj žiro računa i IBAN s naznakom poslovne banke kod koje je isti otvoren, za povrat jamčevine;</w:t>
      </w:r>
    </w:p>
    <w:p w14:paraId="1FCADEB3" w14:textId="333A1D48"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za osobu koja se poziva na pravo prvenstva - izvornik ili ovjerenu presliku potvrde Ministarstva obrane  Republike Hrvatske ne starij</w:t>
      </w:r>
      <w:r w:rsidR="002E2683" w:rsidRPr="00876506">
        <w:rPr>
          <w:rFonts w:ascii="Arial" w:eastAsia="Times New Roman" w:hAnsi="Arial" w:cs="Arial"/>
          <w:lang w:val="hr-HR"/>
        </w:rPr>
        <w:t>u</w:t>
      </w:r>
      <w:r w:rsidRPr="00876506">
        <w:rPr>
          <w:rFonts w:ascii="Arial" w:eastAsia="Times New Roman" w:hAnsi="Arial" w:cs="Arial"/>
          <w:lang w:val="hr-HR"/>
        </w:rPr>
        <w:t xml:space="preserve"> od 3 mjeseca od dana objave natječaja, odnosno  Ministarstva unutarnjih poslova Republike Hrvatske kojom se dokazuje svojstvo osobe iz točke 14. ovog natječaja, ne starij</w:t>
      </w:r>
      <w:r w:rsidR="002E2683" w:rsidRPr="00876506">
        <w:rPr>
          <w:rFonts w:ascii="Arial" w:eastAsia="Times New Roman" w:hAnsi="Arial" w:cs="Arial"/>
          <w:lang w:val="hr-HR"/>
        </w:rPr>
        <w:t>u</w:t>
      </w:r>
      <w:r w:rsidRPr="00876506">
        <w:rPr>
          <w:rFonts w:ascii="Arial" w:eastAsia="Times New Roman" w:hAnsi="Arial" w:cs="Arial"/>
          <w:lang w:val="hr-HR"/>
        </w:rPr>
        <w:t xml:space="preserve"> od tri mjeseca; izvornik ili ovjerenu presliku potvrde Hrvatskog zavoda za mirovinsko osiguranje o tome da li je korisnik mirovine ostvarene na temelju zakona koji regulira prava  hrvatskih branitelja domovinskog rata i članova njihovih obitelji , te ovjerenu izjavu da nije zakupnik drugog poslovnog prostora neovisno po kojoj osnovi je zakup ostvaren. Potvrde ne smiju biti starije od 3 mjeseca od dana objave natječaja;</w:t>
      </w:r>
    </w:p>
    <w:p w14:paraId="44CE4860"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za osobu koja se poziva na pravo prvenstva iz točke 15. ovog natječaja - dokaz kojim se dokazuje pravo prvenstva;</w:t>
      </w:r>
    </w:p>
    <w:p w14:paraId="38BB726D" w14:textId="77777777" w:rsidR="00C64B2B" w:rsidRPr="00876506" w:rsidRDefault="00C64B2B" w:rsidP="00C64B2B">
      <w:pPr>
        <w:numPr>
          <w:ilvl w:val="0"/>
          <w:numId w:val="3"/>
        </w:numPr>
        <w:tabs>
          <w:tab w:val="left" w:pos="1134"/>
        </w:tabs>
        <w:spacing w:after="40" w:line="240" w:lineRule="auto"/>
        <w:ind w:left="1134" w:hanging="425"/>
        <w:jc w:val="both"/>
        <w:rPr>
          <w:rFonts w:ascii="Arial" w:eastAsia="Times New Roman" w:hAnsi="Arial" w:cs="Arial"/>
          <w:lang w:val="hr-HR"/>
        </w:rPr>
      </w:pPr>
      <w:r w:rsidRPr="00876506">
        <w:rPr>
          <w:rFonts w:ascii="Arial" w:eastAsia="Times New Roman" w:hAnsi="Arial" w:cs="Arial"/>
          <w:lang w:val="hr-HR"/>
        </w:rPr>
        <w:t>detaljan opis djelatnosti (specifikacija) koju će ponuditelj obavljati u poslovnom prostoru, koja treba biti u okviru oglašene djelatnosti. Ponuditelj mora biti registriran za djelatnost koju će obavljati u prostoru.</w:t>
      </w:r>
    </w:p>
    <w:p w14:paraId="0A219A7D" w14:textId="77777777" w:rsidR="00C64B2B" w:rsidRPr="00876506" w:rsidRDefault="00C64B2B" w:rsidP="00C64B2B">
      <w:pPr>
        <w:tabs>
          <w:tab w:val="left" w:pos="1134"/>
        </w:tabs>
        <w:spacing w:after="80" w:line="240" w:lineRule="auto"/>
        <w:jc w:val="both"/>
        <w:rPr>
          <w:rFonts w:ascii="Arial" w:eastAsia="Times New Roman" w:hAnsi="Arial" w:cs="Arial"/>
          <w:lang w:val="hr-HR"/>
        </w:rPr>
      </w:pPr>
      <w:r w:rsidRPr="00876506">
        <w:rPr>
          <w:rFonts w:ascii="Arial" w:eastAsia="Times New Roman" w:hAnsi="Arial" w:cs="Arial"/>
          <w:lang w:val="hr-HR"/>
        </w:rPr>
        <w:t>Ako se ponuditelj natječe za više oglašenih poslovnih prostora, za svaki je potrebno dati odvojenu ponudu u posebnoj omotnici sa svim prilozima (izvornike ili ovjerene preslike izvornika) koje ponuda mora sadržavati.</w:t>
      </w:r>
    </w:p>
    <w:p w14:paraId="46306D8C" w14:textId="77777777" w:rsidR="00C64B2B" w:rsidRPr="00876506" w:rsidRDefault="00C64B2B" w:rsidP="00C64B2B">
      <w:pPr>
        <w:pStyle w:val="ListParagraph"/>
        <w:numPr>
          <w:ilvl w:val="0"/>
          <w:numId w:val="4"/>
        </w:numPr>
        <w:spacing w:after="80" w:line="240" w:lineRule="auto"/>
        <w:ind w:left="425" w:hanging="425"/>
        <w:contextualSpacing w:val="0"/>
        <w:jc w:val="both"/>
        <w:rPr>
          <w:rFonts w:ascii="Arial" w:eastAsia="Times New Roman" w:hAnsi="Arial" w:cs="Arial"/>
          <w:lang w:val="hr-HR"/>
        </w:rPr>
      </w:pPr>
      <w:r w:rsidRPr="00876506">
        <w:rPr>
          <w:rFonts w:ascii="Arial" w:eastAsia="Times New Roman" w:hAnsi="Arial" w:cs="Arial"/>
          <w:lang w:val="hr-HR"/>
        </w:rPr>
        <w:t xml:space="preserve">Najpovoljnijim ponuditeljem smatrat će se natjecatelj koji ispunjava uvjete natječaja i koji je ponudio najviši iznos zakupnine. </w:t>
      </w:r>
    </w:p>
    <w:p w14:paraId="4AE78048" w14:textId="77777777" w:rsidR="00C64B2B" w:rsidRPr="00876506" w:rsidRDefault="00C64B2B" w:rsidP="00C64B2B">
      <w:pPr>
        <w:pStyle w:val="ListParagraph"/>
        <w:numPr>
          <w:ilvl w:val="0"/>
          <w:numId w:val="4"/>
        </w:numPr>
        <w:spacing w:after="80" w:line="240" w:lineRule="auto"/>
        <w:contextualSpacing w:val="0"/>
        <w:jc w:val="both"/>
        <w:rPr>
          <w:rFonts w:ascii="Arial" w:eastAsia="Times New Roman" w:hAnsi="Arial" w:cs="Arial"/>
          <w:lang w:val="hr-HR"/>
        </w:rPr>
      </w:pPr>
      <w:r w:rsidRPr="00876506">
        <w:rPr>
          <w:rFonts w:ascii="Arial" w:eastAsia="Times New Roman" w:hAnsi="Arial" w:cs="Arial"/>
          <w:lang w:val="hr-HR"/>
        </w:rPr>
        <w:t xml:space="preserve">Ako dva ili više natjecatelja ponude za isti poslovni prostor isti iznos mjesečne zakupnine, a ispunjavaju uvjete javnog natječaja, ti će se natjecatelji pozvati da u roku od 24 sata ponude pisanim putem u zatvorenoj omotnici novi iznos mjesečne zakupnine. </w:t>
      </w:r>
    </w:p>
    <w:p w14:paraId="2E311DA1" w14:textId="7777777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 xml:space="preserve">Pravo prvenstva na sklapanje ugovora o zakupu poslovnog prostora za obrtničku ili samostalnu profesionalnu djelatnost imaju osobe određene zakona koji regulira prava hrvatskih branitelja domovinskog rata i članova njihovih obitelji, ako sudjeluju u javnom natječaju i prihvate najviši ponuđeni iznos mjesečne zakupnine. Osoba ne može ostvariti pravo prvenstva za vrijeme dok traje zakup drugog poslovnog prostora neovisno po kojoj osnovi je ostvaren. Ako više osoba ostvaruje prvenstveno pravo, prvenstveni red između tih osoba </w:t>
      </w:r>
      <w:r w:rsidRPr="00876506">
        <w:rPr>
          <w:rFonts w:ascii="Arial" w:eastAsia="Times New Roman" w:hAnsi="Arial" w:cs="Arial"/>
          <w:lang w:val="hr-HR"/>
        </w:rPr>
        <w:lastRenderedPageBreak/>
        <w:t xml:space="preserve">utvrđuje se odgovarajućom primjenom odredaba zakona koji regulira prava hrvatskih branitelja domovinskog rata i članova njihovih obitelji. </w:t>
      </w:r>
    </w:p>
    <w:p w14:paraId="2D4A6A4D" w14:textId="7777777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Pravo prvenstva ima i zakupnik kojem je ugovor o zakupu raskinut na temelju Zakona o naknadi za imovinu oduzetu za vrijeme jugoslavenske komunističke vladavine, ako ispunjava uvjete natječaja i prihvati najviši ponuđeni iznos mjesečne zakupnine.</w:t>
      </w:r>
    </w:p>
    <w:p w14:paraId="1ADCEA63" w14:textId="7777777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Ako se na pravo prvenstva za isti poslovni prostor pozivaju osobe iz točke 14. i 15. prednost imaju osobe iz točke 14.</w:t>
      </w:r>
    </w:p>
    <w:p w14:paraId="28188659" w14:textId="7777777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Pored zakupnine zakupnik se obvezuje plaćati sve tekuće troškove održavanja zakupljenog poslovnog prostora te troškove koji proizlaze iz korištenja, održavanja i uređenja prostora (struja, voda, telefon, grijanje, spomenička renta, komunalna naknada, naknada za uređenje voda i drugo).</w:t>
      </w:r>
    </w:p>
    <w:p w14:paraId="4FE6C884" w14:textId="2519B9D8"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 xml:space="preserve">Na </w:t>
      </w:r>
      <w:r w:rsidR="000A7196" w:rsidRPr="00876506">
        <w:rPr>
          <w:rFonts w:ascii="Arial" w:eastAsia="Times New Roman" w:hAnsi="Arial" w:cs="Arial"/>
          <w:lang w:val="hr-HR"/>
        </w:rPr>
        <w:t>o</w:t>
      </w:r>
      <w:r w:rsidRPr="00876506">
        <w:rPr>
          <w:rFonts w:ascii="Arial" w:eastAsia="Times New Roman" w:hAnsi="Arial" w:cs="Arial"/>
          <w:lang w:val="hr-HR"/>
        </w:rPr>
        <w:t>dluku o izboru najpovoljnijeg natjecatelja sudionici natječaja imaju pravo prigovora</w:t>
      </w:r>
      <w:r w:rsidR="006752E5">
        <w:rPr>
          <w:rFonts w:ascii="Arial" w:eastAsia="Times New Roman" w:hAnsi="Arial" w:cs="Arial"/>
          <w:lang w:val="hr-HR"/>
        </w:rPr>
        <w:t xml:space="preserve"> voditelju Podružnice</w:t>
      </w:r>
      <w:r w:rsidRPr="00876506">
        <w:rPr>
          <w:rFonts w:ascii="Arial" w:eastAsia="Times New Roman" w:hAnsi="Arial" w:cs="Arial"/>
          <w:lang w:val="hr-HR"/>
        </w:rPr>
        <w:t xml:space="preserve"> u roku od 8 dana od dana dostave predmetne Odluke. Odluka po prigovoru je konačna.</w:t>
      </w:r>
    </w:p>
    <w:p w14:paraId="63A75508" w14:textId="1DD0C7AC"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 xml:space="preserve">Natjecateljima koji su položili jamčevinu, a čije ponude nisu prihvaćene, vratit će se u roku od 30 dana od </w:t>
      </w:r>
      <w:r w:rsidR="00D849AA" w:rsidRPr="00876506">
        <w:rPr>
          <w:rFonts w:ascii="Arial" w:eastAsia="Times New Roman" w:hAnsi="Arial" w:cs="Arial"/>
          <w:lang w:val="hr-HR"/>
        </w:rPr>
        <w:t xml:space="preserve">konačnosti </w:t>
      </w:r>
      <w:r w:rsidR="000A7196" w:rsidRPr="00876506">
        <w:rPr>
          <w:rFonts w:ascii="Arial" w:eastAsia="Times New Roman" w:hAnsi="Arial" w:cs="Arial"/>
          <w:lang w:val="hr-HR"/>
        </w:rPr>
        <w:t>o</w:t>
      </w:r>
      <w:r w:rsidRPr="00876506">
        <w:rPr>
          <w:rFonts w:ascii="Arial" w:eastAsia="Times New Roman" w:hAnsi="Arial" w:cs="Arial"/>
          <w:lang w:val="hr-HR"/>
        </w:rPr>
        <w:t>dluke o dodjeli poslovnog prostora najpovoljnijem ponuditelju. Položena jamčevina natjecatelja čija je ponuda prihvaćena zadržava se i uračunava u zakupninu.</w:t>
      </w:r>
    </w:p>
    <w:p w14:paraId="2575EF05" w14:textId="7777777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Izabrani ponuditelj obvezan je nakon primitka odluke o dodjeli poslovnog prostora a prije sklapanja ugovora o zakupu uplatiti razliku iznosa uplaćene jamčevine do visine triju ponuđenih zakupnina uvećano za PDV.</w:t>
      </w:r>
    </w:p>
    <w:p w14:paraId="385F67DC" w14:textId="7777777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Ako ponuditelj čija je ponuda najpovoljnija odustane od zaključenja ugovora o zakupu nakon konačnosti odluke o dodjeli poslovnog prostora, nema pravo na povrat uplaćene jamčevine.</w:t>
      </w:r>
    </w:p>
    <w:p w14:paraId="3F2042FB" w14:textId="41D0890D" w:rsidR="00C64B2B" w:rsidRPr="00876506" w:rsidRDefault="00C64B2B" w:rsidP="00C64B2B">
      <w:pPr>
        <w:spacing w:after="80" w:line="240" w:lineRule="auto"/>
        <w:ind w:left="360"/>
        <w:jc w:val="both"/>
        <w:rPr>
          <w:rFonts w:ascii="Arial" w:eastAsia="Times New Roman" w:hAnsi="Arial" w:cs="Arial"/>
          <w:lang w:val="hr-HR"/>
        </w:rPr>
      </w:pPr>
      <w:r w:rsidRPr="00876506">
        <w:rPr>
          <w:rFonts w:ascii="Arial" w:eastAsia="Times New Roman" w:hAnsi="Arial" w:cs="Arial"/>
          <w:lang w:val="hr-HR"/>
        </w:rPr>
        <w:t>Uplaćena jamčevina vraća se natjecatelju ako odustane od ponude najkasnije dan prije otvaranja ponuda.</w:t>
      </w:r>
    </w:p>
    <w:p w14:paraId="53B66BC7" w14:textId="7777777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 xml:space="preserve">Najpovoljniji ponuditelj dužan je bez odgode sklopiti ugovor o zakupu. Ako izabrani najpovoljniji ponuditelj ne pristupi sklapanju ugovora o zakupu u roku 30 dana od konačnosti odluke o dodjeli poslovnog prostora,  ugovor će se sklopiti sa sljedećim najpovoljnijim natjecateljem. </w:t>
      </w:r>
    </w:p>
    <w:p w14:paraId="18518DE8" w14:textId="7777777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Na ponuđeni iznos mjesečne zakupnine obračunava se PDV temeljem Zakona o porezu na dodanu vrijednost.</w:t>
      </w:r>
    </w:p>
    <w:p w14:paraId="0BBDC43E" w14:textId="6E02CE3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Najpovoljniji natjecatelj, prilikom sklapanja ugovora o zakupu, dužan je zakupodavcu položiti bjanko zadužnicu kao sredstvo osiguranja plaćanja u iznosu od jednogodišnje  zakupnine uvećane za PDV.</w:t>
      </w:r>
    </w:p>
    <w:p w14:paraId="0A1E3287" w14:textId="7777777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Ugovor o zakupu sklopiti će se kao ovršna isprava i potvrđuje (solemnizira) se kod javnog bilježnika, a na trošak zakupnika.</w:t>
      </w:r>
    </w:p>
    <w:p w14:paraId="43851AC4" w14:textId="7777777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Poslovni prostor ne može se dati u podzakup.</w:t>
      </w:r>
    </w:p>
    <w:p w14:paraId="6460B41B" w14:textId="77777777"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Poslovni prostori daju se u zakup u viđenom stanju. Sva uređenja poslovnog prostora izvode se isključivo na temelju idejnog projekta i troškovnika izrađenog po ovlaštenom građevinskom inženjeru/arhitektu koji je prije izvođenja radova odobrio zakupodavac u pisanom obliku. Zakupnik je dužan o svom trošku ishoditi svu eventualnu potrebnu dokumentaciju od nadležnih državnih tijela radi provođenja potrebnih radova, privođenja poslovnog prostora namjeni te obavljanja djelatnosti. Zakupnik nema pravo na povrat izvršenih ulaganja ili bilo kakve naknade s tog osnova.</w:t>
      </w:r>
    </w:p>
    <w:p w14:paraId="6CEA6704" w14:textId="74C610BD" w:rsidR="00C64B2B" w:rsidRPr="00876506" w:rsidRDefault="00C64B2B" w:rsidP="00C64B2B">
      <w:pPr>
        <w:numPr>
          <w:ilvl w:val="0"/>
          <w:numId w:val="4"/>
        </w:numPr>
        <w:spacing w:after="80" w:line="240" w:lineRule="auto"/>
        <w:jc w:val="both"/>
        <w:rPr>
          <w:rFonts w:ascii="Arial" w:eastAsia="Times New Roman" w:hAnsi="Arial" w:cs="Arial"/>
          <w:lang w:val="hr-HR"/>
        </w:rPr>
      </w:pPr>
      <w:r w:rsidRPr="00876506">
        <w:rPr>
          <w:rFonts w:ascii="Arial" w:eastAsia="Times New Roman" w:hAnsi="Arial" w:cs="Arial"/>
          <w:lang w:val="hr-HR"/>
        </w:rPr>
        <w:t xml:space="preserve">Zagrebački holding d.o.o. zadržava pravo da bez posebnog obrazloženja ne prihvati niti jednu ponudu, te može bez obrazloženja odlukom poništiti cijeli natječaj ili samo za pojedini poslovni </w:t>
      </w:r>
      <w:r w:rsidRPr="00876506">
        <w:rPr>
          <w:rFonts w:ascii="Arial" w:eastAsia="Times New Roman" w:hAnsi="Arial" w:cs="Arial"/>
          <w:lang w:val="hr-HR"/>
        </w:rPr>
        <w:lastRenderedPageBreak/>
        <w:t>prostor naveden u javnom natječaju ako je to u interesu Zagrebačkog holdinga d.o.o. ili Grada Zagreba.</w:t>
      </w:r>
      <w:r w:rsidRPr="00876506">
        <w:rPr>
          <w:rFonts w:ascii="Arial" w:eastAsia="Times New Roman" w:hAnsi="Arial" w:cs="Arial"/>
          <w:lang w:val="hr-HR"/>
        </w:rPr>
        <w:tab/>
      </w:r>
      <w:r w:rsidRPr="00876506">
        <w:rPr>
          <w:rFonts w:ascii="Arial" w:eastAsia="Times New Roman" w:hAnsi="Arial" w:cs="Arial"/>
          <w:lang w:val="hr-HR"/>
        </w:rPr>
        <w:tab/>
      </w:r>
      <w:r w:rsidRPr="00876506">
        <w:rPr>
          <w:rFonts w:ascii="Arial" w:eastAsia="Times New Roman" w:hAnsi="Arial" w:cs="Arial"/>
          <w:lang w:val="hr-HR"/>
        </w:rPr>
        <w:tab/>
      </w:r>
      <w:r w:rsidRPr="00876506">
        <w:rPr>
          <w:rFonts w:ascii="Arial" w:eastAsia="Times New Roman" w:hAnsi="Arial" w:cs="Arial"/>
          <w:lang w:val="hr-HR"/>
        </w:rPr>
        <w:tab/>
      </w:r>
      <w:r w:rsidRPr="00876506">
        <w:rPr>
          <w:rFonts w:ascii="Arial" w:eastAsia="Times New Roman" w:hAnsi="Arial" w:cs="Arial"/>
          <w:lang w:val="hr-HR"/>
        </w:rPr>
        <w:tab/>
      </w:r>
      <w:r w:rsidRPr="00876506">
        <w:rPr>
          <w:rFonts w:ascii="Arial" w:eastAsia="Times New Roman" w:hAnsi="Arial" w:cs="Arial"/>
          <w:lang w:val="hr-HR"/>
        </w:rPr>
        <w:tab/>
      </w:r>
      <w:r w:rsidRPr="00876506">
        <w:rPr>
          <w:rFonts w:ascii="Arial" w:eastAsia="Times New Roman" w:hAnsi="Arial" w:cs="Arial"/>
          <w:lang w:val="hr-HR"/>
        </w:rPr>
        <w:tab/>
      </w:r>
    </w:p>
    <w:p w14:paraId="08FCEB26" w14:textId="77777777" w:rsidR="00C64B2B" w:rsidRPr="00876506" w:rsidRDefault="00C64B2B" w:rsidP="00C64B2B">
      <w:pPr>
        <w:spacing w:after="80" w:line="240" w:lineRule="auto"/>
        <w:jc w:val="both"/>
        <w:rPr>
          <w:rFonts w:ascii="Arial" w:eastAsia="Times New Roman" w:hAnsi="Arial" w:cs="Arial"/>
          <w:b/>
          <w:i/>
          <w:iCs/>
          <w:u w:val="single"/>
          <w:lang w:val="hr-HR"/>
        </w:rPr>
      </w:pPr>
      <w:r w:rsidRPr="00876506">
        <w:rPr>
          <w:rFonts w:ascii="Arial" w:eastAsia="Times New Roman" w:hAnsi="Arial" w:cs="Arial"/>
          <w:b/>
          <w:i/>
          <w:iCs/>
          <w:u w:val="single"/>
          <w:lang w:val="hr-HR"/>
        </w:rPr>
        <w:t>POSEBNI UVJETI NATJEČAJA:</w:t>
      </w:r>
    </w:p>
    <w:p w14:paraId="69D5B584" w14:textId="73DD980E" w:rsidR="00C64B2B" w:rsidRPr="00876506" w:rsidRDefault="00C64B2B" w:rsidP="001B4F5D">
      <w:pPr>
        <w:pStyle w:val="ListParagraph"/>
        <w:numPr>
          <w:ilvl w:val="1"/>
          <w:numId w:val="3"/>
        </w:numPr>
        <w:spacing w:after="80" w:line="240" w:lineRule="auto"/>
        <w:contextualSpacing w:val="0"/>
        <w:jc w:val="both"/>
        <w:rPr>
          <w:rFonts w:ascii="Arial" w:eastAsia="Times New Roman" w:hAnsi="Arial" w:cs="Arial"/>
          <w:i/>
          <w:iCs/>
          <w:lang w:val="hr-HR"/>
        </w:rPr>
      </w:pPr>
      <w:r w:rsidRPr="00876506">
        <w:rPr>
          <w:rFonts w:ascii="Arial" w:eastAsia="Times New Roman" w:hAnsi="Arial" w:cs="Arial"/>
          <w:i/>
          <w:iCs/>
          <w:lang w:val="hr-HR"/>
        </w:rPr>
        <w:t>za vrijeme uređenja predmeta zakupa da bi se isti priveo namjeni za obavljanje ugovorene djelatnosti, zakupnik nije dužan plaćati zakupninu u trajanju od 1 dana  do 3 mjeseca (sukladno čl</w:t>
      </w:r>
      <w:r w:rsidR="002E2683" w:rsidRPr="00876506">
        <w:rPr>
          <w:rFonts w:ascii="Arial" w:eastAsia="Times New Roman" w:hAnsi="Arial" w:cs="Arial"/>
          <w:i/>
          <w:iCs/>
          <w:lang w:val="hr-HR"/>
        </w:rPr>
        <w:t>anku</w:t>
      </w:r>
      <w:r w:rsidRPr="00876506">
        <w:rPr>
          <w:rFonts w:ascii="Arial" w:eastAsia="Times New Roman" w:hAnsi="Arial" w:cs="Arial"/>
          <w:i/>
          <w:iCs/>
          <w:lang w:val="hr-HR"/>
        </w:rPr>
        <w:t xml:space="preserve"> 26. Odluke Grada Zagreba o zakupu i kupoprodaji poslovnoga prostora, zakupnika se za privođenje predmeta zakupa namjeni može osloboditi plaćanja zakupnine u trajanju maksimalno do 3 mjeseca) Ova odredba se ne primjenjuje ako je predmet zakupa priveden namjeni.</w:t>
      </w:r>
    </w:p>
    <w:p w14:paraId="13772F5A" w14:textId="37E027B4" w:rsidR="001B4F5D" w:rsidRPr="001B4F5D" w:rsidRDefault="0026270C" w:rsidP="001B4F5D">
      <w:pPr>
        <w:pStyle w:val="ListParagraph"/>
        <w:numPr>
          <w:ilvl w:val="1"/>
          <w:numId w:val="3"/>
        </w:numPr>
        <w:jc w:val="both"/>
        <w:rPr>
          <w:rFonts w:ascii="Arial" w:eastAsia="Times New Roman" w:hAnsi="Arial" w:cs="Arial"/>
          <w:i/>
          <w:iCs/>
          <w:lang w:val="hr-HR"/>
        </w:rPr>
      </w:pPr>
      <w:r w:rsidRPr="001B4F5D">
        <w:rPr>
          <w:rFonts w:ascii="Arial" w:eastAsia="Times New Roman" w:hAnsi="Arial" w:cs="Arial"/>
          <w:i/>
          <w:iCs/>
          <w:lang w:val="hr-HR"/>
        </w:rPr>
        <w:t>p</w:t>
      </w:r>
      <w:r w:rsidR="00C64B2B" w:rsidRPr="001B4F5D">
        <w:rPr>
          <w:rFonts w:ascii="Arial" w:eastAsia="Times New Roman" w:hAnsi="Arial" w:cs="Arial"/>
          <w:i/>
          <w:iCs/>
          <w:lang w:val="hr-HR"/>
        </w:rPr>
        <w:t>oslovni prostori pod red</w:t>
      </w:r>
      <w:r w:rsidR="006C6856" w:rsidRPr="001B4F5D">
        <w:rPr>
          <w:rFonts w:ascii="Arial" w:eastAsia="Times New Roman" w:hAnsi="Arial" w:cs="Arial"/>
          <w:i/>
          <w:iCs/>
          <w:lang w:val="hr-HR"/>
        </w:rPr>
        <w:t>nim brojem</w:t>
      </w:r>
      <w:r w:rsidR="00C64B2B" w:rsidRPr="001B4F5D">
        <w:rPr>
          <w:rFonts w:ascii="Arial" w:eastAsia="Times New Roman" w:hAnsi="Arial" w:cs="Arial"/>
          <w:i/>
          <w:iCs/>
          <w:lang w:val="hr-HR"/>
        </w:rPr>
        <w:t xml:space="preserve"> </w:t>
      </w:r>
      <w:r w:rsidR="00917414" w:rsidRPr="001B4F5D">
        <w:rPr>
          <w:rFonts w:ascii="Arial" w:eastAsia="Times New Roman" w:hAnsi="Arial" w:cs="Arial"/>
          <w:i/>
          <w:iCs/>
          <w:lang w:val="hr-HR"/>
        </w:rPr>
        <w:t>6</w:t>
      </w:r>
      <w:r w:rsidR="001B4F5D">
        <w:rPr>
          <w:rFonts w:ascii="Arial" w:eastAsia="Times New Roman" w:hAnsi="Arial" w:cs="Arial"/>
          <w:i/>
          <w:iCs/>
          <w:lang w:val="hr-HR"/>
        </w:rPr>
        <w:t>.</w:t>
      </w:r>
      <w:r w:rsidR="00917414" w:rsidRPr="001B4F5D">
        <w:rPr>
          <w:rFonts w:ascii="Arial" w:eastAsia="Times New Roman" w:hAnsi="Arial" w:cs="Arial"/>
          <w:i/>
          <w:iCs/>
          <w:lang w:val="hr-HR"/>
        </w:rPr>
        <w:t>, 7</w:t>
      </w:r>
      <w:r w:rsidR="001B4F5D">
        <w:rPr>
          <w:rFonts w:ascii="Arial" w:eastAsia="Times New Roman" w:hAnsi="Arial" w:cs="Arial"/>
          <w:i/>
          <w:iCs/>
          <w:lang w:val="hr-HR"/>
        </w:rPr>
        <w:t>.</w:t>
      </w:r>
      <w:r w:rsidR="00917414" w:rsidRPr="001B4F5D">
        <w:rPr>
          <w:rFonts w:ascii="Arial" w:eastAsia="Times New Roman" w:hAnsi="Arial" w:cs="Arial"/>
          <w:i/>
          <w:iCs/>
          <w:lang w:val="hr-HR"/>
        </w:rPr>
        <w:t xml:space="preserve"> i 8</w:t>
      </w:r>
      <w:r w:rsidR="001B4F5D">
        <w:rPr>
          <w:rFonts w:ascii="Arial" w:eastAsia="Times New Roman" w:hAnsi="Arial" w:cs="Arial"/>
          <w:i/>
          <w:iCs/>
          <w:lang w:val="hr-HR"/>
        </w:rPr>
        <w:t>.</w:t>
      </w:r>
      <w:r w:rsidR="00AB5EDD" w:rsidRPr="001B4F5D">
        <w:rPr>
          <w:rFonts w:ascii="Arial" w:eastAsia="Times New Roman" w:hAnsi="Arial" w:cs="Arial"/>
          <w:i/>
          <w:iCs/>
          <w:lang w:val="hr-HR"/>
        </w:rPr>
        <w:t xml:space="preserve"> </w:t>
      </w:r>
      <w:r w:rsidR="00C64B2B" w:rsidRPr="001B4F5D">
        <w:rPr>
          <w:rFonts w:ascii="Arial" w:eastAsia="Times New Roman" w:hAnsi="Arial" w:cs="Arial"/>
          <w:i/>
          <w:iCs/>
          <w:lang w:val="hr-HR"/>
        </w:rPr>
        <w:t xml:space="preserve">nisu u posjedu </w:t>
      </w:r>
      <w:r w:rsidR="00C86842" w:rsidRPr="001B4F5D">
        <w:rPr>
          <w:rFonts w:ascii="Arial" w:eastAsia="Times New Roman" w:hAnsi="Arial" w:cs="Arial"/>
          <w:i/>
          <w:iCs/>
          <w:lang w:val="hr-HR"/>
        </w:rPr>
        <w:t>Zagrebačkog holdinga d.o.o./Podružnic</w:t>
      </w:r>
      <w:r w:rsidR="00DB2EB1" w:rsidRPr="001B4F5D">
        <w:rPr>
          <w:rFonts w:ascii="Arial" w:eastAsia="Times New Roman" w:hAnsi="Arial" w:cs="Arial"/>
          <w:i/>
          <w:iCs/>
          <w:lang w:val="hr-HR"/>
        </w:rPr>
        <w:t>e</w:t>
      </w:r>
      <w:r w:rsidR="00D441DE" w:rsidRPr="001B4F5D">
        <w:rPr>
          <w:rFonts w:ascii="Arial" w:eastAsia="Times New Roman" w:hAnsi="Arial" w:cs="Arial"/>
          <w:i/>
          <w:iCs/>
          <w:lang w:val="hr-HR"/>
        </w:rPr>
        <w:t xml:space="preserve"> Autobusni kolodvor</w:t>
      </w:r>
      <w:r w:rsidR="00C86842" w:rsidRPr="001B4F5D">
        <w:rPr>
          <w:rFonts w:ascii="Arial" w:eastAsia="Times New Roman" w:hAnsi="Arial" w:cs="Arial"/>
          <w:i/>
          <w:iCs/>
          <w:lang w:val="hr-HR"/>
        </w:rPr>
        <w:t xml:space="preserve"> </w:t>
      </w:r>
      <w:r w:rsidR="00C64B2B" w:rsidRPr="001B4F5D">
        <w:rPr>
          <w:rFonts w:ascii="Arial" w:eastAsia="Times New Roman" w:hAnsi="Arial" w:cs="Arial"/>
          <w:i/>
          <w:iCs/>
          <w:lang w:val="hr-HR"/>
        </w:rPr>
        <w:t>te će Zagrebački holding d.o.o. iste predati zakupniku u roku od 8 dana od preuzimanja istih u posjed od trenutnog privremenog posjednika.</w:t>
      </w:r>
      <w:r w:rsidR="00FF38FF" w:rsidRPr="001B4F5D">
        <w:rPr>
          <w:rFonts w:ascii="Arial" w:eastAsia="Times New Roman" w:hAnsi="Arial" w:cs="Arial"/>
          <w:i/>
          <w:iCs/>
          <w:lang w:val="hr-HR"/>
        </w:rPr>
        <w:t xml:space="preserve"> Zakupnik se odriče prava naknade štete zbog izmakle dobiti u razdoblju od zaključenja ugovora o zakupu do primanja poslovnog prostora u posjed.</w:t>
      </w:r>
      <w:r w:rsidR="001B4F5D" w:rsidRPr="001B4F5D">
        <w:t xml:space="preserve"> </w:t>
      </w:r>
    </w:p>
    <w:p w14:paraId="2D1D37A0" w14:textId="122212A2" w:rsidR="001B4F5D" w:rsidRPr="001B4F5D" w:rsidRDefault="001B4F5D" w:rsidP="001B4F5D">
      <w:pPr>
        <w:pStyle w:val="ListParagraph"/>
        <w:numPr>
          <w:ilvl w:val="1"/>
          <w:numId w:val="3"/>
        </w:numPr>
        <w:jc w:val="both"/>
        <w:rPr>
          <w:rFonts w:ascii="Arial" w:eastAsia="Times New Roman" w:hAnsi="Arial" w:cs="Arial"/>
          <w:i/>
          <w:iCs/>
          <w:lang w:val="hr-HR"/>
        </w:rPr>
      </w:pPr>
      <w:r>
        <w:rPr>
          <w:rFonts w:ascii="Arial" w:eastAsia="Times New Roman" w:hAnsi="Arial" w:cs="Arial"/>
          <w:i/>
          <w:iCs/>
          <w:lang w:val="hr-HR"/>
        </w:rPr>
        <w:t xml:space="preserve">u poslovnom prostoru </w:t>
      </w:r>
      <w:r w:rsidRPr="001B4F5D">
        <w:rPr>
          <w:rFonts w:ascii="Arial" w:eastAsia="Times New Roman" w:hAnsi="Arial" w:cs="Arial"/>
          <w:i/>
          <w:iCs/>
          <w:lang w:val="hr-HR"/>
        </w:rPr>
        <w:t xml:space="preserve">pod rednim brojem </w:t>
      </w:r>
      <w:r>
        <w:rPr>
          <w:rFonts w:ascii="Arial" w:eastAsia="Times New Roman" w:hAnsi="Arial" w:cs="Arial"/>
          <w:i/>
          <w:iCs/>
          <w:lang w:val="hr-HR"/>
        </w:rPr>
        <w:t xml:space="preserve">5. </w:t>
      </w:r>
      <w:r w:rsidRPr="001B4F5D">
        <w:rPr>
          <w:rFonts w:ascii="Arial" w:eastAsia="Times New Roman" w:hAnsi="Arial" w:cs="Arial"/>
          <w:i/>
          <w:iCs/>
          <w:lang w:val="hr-HR"/>
        </w:rPr>
        <w:t xml:space="preserve">nalazi </w:t>
      </w:r>
      <w:r>
        <w:rPr>
          <w:rFonts w:ascii="Arial" w:eastAsia="Times New Roman" w:hAnsi="Arial" w:cs="Arial"/>
          <w:i/>
          <w:iCs/>
          <w:lang w:val="hr-HR"/>
        </w:rPr>
        <w:t xml:space="preserve">se </w:t>
      </w:r>
      <w:r w:rsidRPr="001B4F5D">
        <w:rPr>
          <w:rFonts w:ascii="Arial" w:eastAsia="Times New Roman" w:hAnsi="Arial" w:cs="Arial"/>
          <w:i/>
          <w:iCs/>
          <w:lang w:val="hr-HR"/>
        </w:rPr>
        <w:t xml:space="preserve">ugostiteljski inventar i oprema u vlasništvu </w:t>
      </w:r>
      <w:r>
        <w:rPr>
          <w:rFonts w:ascii="Arial" w:eastAsia="Times New Roman" w:hAnsi="Arial" w:cs="Arial"/>
          <w:i/>
          <w:iCs/>
          <w:lang w:val="hr-HR"/>
        </w:rPr>
        <w:t>prethodnog z</w:t>
      </w:r>
      <w:r w:rsidRPr="001B4F5D">
        <w:rPr>
          <w:rFonts w:ascii="Arial" w:eastAsia="Times New Roman" w:hAnsi="Arial" w:cs="Arial"/>
          <w:i/>
          <w:iCs/>
          <w:lang w:val="hr-HR"/>
        </w:rPr>
        <w:t xml:space="preserve">akupnika. </w:t>
      </w:r>
    </w:p>
    <w:p w14:paraId="49553F4B" w14:textId="691795AF" w:rsidR="00FF38FF" w:rsidRPr="00876506" w:rsidRDefault="0026270C" w:rsidP="001B4F5D">
      <w:pPr>
        <w:pStyle w:val="ListParagraph"/>
        <w:numPr>
          <w:ilvl w:val="1"/>
          <w:numId w:val="3"/>
        </w:numPr>
        <w:spacing w:after="120" w:line="240" w:lineRule="auto"/>
        <w:jc w:val="both"/>
        <w:rPr>
          <w:rFonts w:ascii="Arial" w:eastAsia="Times New Roman" w:hAnsi="Arial" w:cs="Arial"/>
          <w:i/>
          <w:iCs/>
          <w:lang w:val="hr-HR"/>
        </w:rPr>
      </w:pPr>
      <w:r>
        <w:rPr>
          <w:rFonts w:ascii="Arial" w:eastAsia="Times New Roman" w:hAnsi="Arial" w:cs="Arial"/>
          <w:i/>
          <w:iCs/>
          <w:lang w:val="hr-HR"/>
        </w:rPr>
        <w:t>Zagrebački holding d.o.o.</w:t>
      </w:r>
      <w:r w:rsidR="006C6856">
        <w:rPr>
          <w:rFonts w:ascii="Arial" w:eastAsia="Times New Roman" w:hAnsi="Arial" w:cs="Arial"/>
          <w:i/>
          <w:iCs/>
          <w:lang w:val="hr-HR"/>
        </w:rPr>
        <w:t xml:space="preserve"> nije odgovoran </w:t>
      </w:r>
      <w:r w:rsidR="00FF38FF" w:rsidRPr="00876506">
        <w:rPr>
          <w:rFonts w:ascii="Arial" w:eastAsia="Times New Roman" w:hAnsi="Arial" w:cs="Arial"/>
          <w:i/>
          <w:iCs/>
          <w:lang w:val="hr-HR"/>
        </w:rPr>
        <w:t>za ishođenje uvjerenja o minimalnim tehničkim uvjetima za predložene djelatnosti, za druga uvjerenja, dozvole ili akte, niti za dokumente koji su potrebni za ishođenje istih, kao niti za bilo kakve dozvole ili akte potrebne za privođenja poslovnoga prostora konačnoj namjeni.</w:t>
      </w:r>
    </w:p>
    <w:p w14:paraId="0FA16E2C" w14:textId="596988CA" w:rsidR="00403D69" w:rsidRDefault="00AC5357" w:rsidP="001B4F5D">
      <w:pPr>
        <w:tabs>
          <w:tab w:val="left" w:pos="6870"/>
        </w:tabs>
        <w:jc w:val="both"/>
        <w:rPr>
          <w:rFonts w:ascii="Arial" w:hAnsi="Arial" w:cs="Arial"/>
        </w:rPr>
      </w:pPr>
      <w:r>
        <w:rPr>
          <w:rFonts w:ascii="Arial" w:hAnsi="Arial" w:cs="Arial"/>
        </w:rPr>
        <w:tab/>
      </w:r>
    </w:p>
    <w:p w14:paraId="4DE9EDD3" w14:textId="36F1E3AD" w:rsidR="00AC5357" w:rsidRDefault="00917414" w:rsidP="00AC5357">
      <w:pPr>
        <w:tabs>
          <w:tab w:val="left" w:pos="6870"/>
        </w:tabs>
        <w:ind w:left="6237"/>
        <w:rPr>
          <w:rFonts w:ascii="Arial" w:hAnsi="Arial" w:cs="Arial"/>
        </w:rPr>
      </w:pPr>
      <w:r>
        <w:rPr>
          <w:rFonts w:ascii="Arial" w:hAnsi="Arial" w:cs="Arial"/>
        </w:rPr>
        <w:t>V</w:t>
      </w:r>
      <w:r w:rsidR="00AC5357">
        <w:rPr>
          <w:rFonts w:ascii="Arial" w:hAnsi="Arial" w:cs="Arial"/>
        </w:rPr>
        <w:t>oditelj Podružnice</w:t>
      </w:r>
    </w:p>
    <w:p w14:paraId="0AF25091" w14:textId="2F68602D" w:rsidR="00AC5357" w:rsidRDefault="00AC5357" w:rsidP="00AC5357">
      <w:pPr>
        <w:tabs>
          <w:tab w:val="left" w:pos="6870"/>
        </w:tabs>
        <w:ind w:left="6237"/>
        <w:rPr>
          <w:rFonts w:ascii="Arial" w:hAnsi="Arial" w:cs="Arial"/>
        </w:rPr>
      </w:pPr>
      <w:r>
        <w:rPr>
          <w:rFonts w:ascii="Arial" w:hAnsi="Arial" w:cs="Arial"/>
        </w:rPr>
        <w:t>Josip Krajina</w:t>
      </w:r>
    </w:p>
    <w:sectPr w:rsidR="00AC5357">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863DF"/>
    <w:multiLevelType w:val="hybridMultilevel"/>
    <w:tmpl w:val="224C4604"/>
    <w:lvl w:ilvl="0" w:tplc="A35C6946">
      <w:start w:val="1"/>
      <w:numFmt w:val="bullet"/>
      <w:lvlText w:val=""/>
      <w:lvlJc w:val="left"/>
      <w:pPr>
        <w:ind w:left="720" w:hanging="360"/>
      </w:pPr>
      <w:rPr>
        <w:rFonts w:ascii="Symbol" w:hAnsi="Symbol" w:hint="default"/>
        <w:b/>
      </w:rPr>
    </w:lvl>
    <w:lvl w:ilvl="1" w:tplc="A35C6946">
      <w:start w:val="1"/>
      <w:numFmt w:val="bullet"/>
      <w:lvlText w:val=""/>
      <w:lvlJc w:val="left"/>
      <w:pPr>
        <w:ind w:left="1440" w:hanging="360"/>
      </w:pPr>
      <w:rPr>
        <w:rFonts w:ascii="Symbol" w:hAnsi="Symbol" w:hint="default"/>
        <w:b/>
      </w:rPr>
    </w:lvl>
    <w:lvl w:ilvl="2" w:tplc="EC1A277C">
      <w:start w:val="1"/>
      <w:numFmt w:val="lowerLetter"/>
      <w:lvlText w:val="%3)"/>
      <w:lvlJc w:val="left"/>
      <w:pPr>
        <w:ind w:left="2340" w:hanging="360"/>
      </w:pPr>
      <w:rPr>
        <w:rFonts w:hint="default"/>
        <w:b/>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5968216E"/>
    <w:multiLevelType w:val="hybridMultilevel"/>
    <w:tmpl w:val="0D7A6362"/>
    <w:lvl w:ilvl="0" w:tplc="651ECF5E">
      <w:start w:val="1"/>
      <w:numFmt w:val="lowerLetter"/>
      <w:lvlText w:val="%1)"/>
      <w:lvlJc w:val="left"/>
      <w:pPr>
        <w:ind w:left="717" w:hanging="360"/>
      </w:pPr>
      <w:rPr>
        <w:rFonts w:hint="default"/>
      </w:rPr>
    </w:lvl>
    <w:lvl w:ilvl="1" w:tplc="041A0019" w:tentative="1">
      <w:start w:val="1"/>
      <w:numFmt w:val="lowerLetter"/>
      <w:lvlText w:val="%2."/>
      <w:lvlJc w:val="left"/>
      <w:pPr>
        <w:ind w:left="1437" w:hanging="360"/>
      </w:pPr>
    </w:lvl>
    <w:lvl w:ilvl="2" w:tplc="041A001B" w:tentative="1">
      <w:start w:val="1"/>
      <w:numFmt w:val="lowerRoman"/>
      <w:lvlText w:val="%3."/>
      <w:lvlJc w:val="right"/>
      <w:pPr>
        <w:ind w:left="2157" w:hanging="180"/>
      </w:pPr>
    </w:lvl>
    <w:lvl w:ilvl="3" w:tplc="041A000F" w:tentative="1">
      <w:start w:val="1"/>
      <w:numFmt w:val="decimal"/>
      <w:lvlText w:val="%4."/>
      <w:lvlJc w:val="left"/>
      <w:pPr>
        <w:ind w:left="2877" w:hanging="360"/>
      </w:pPr>
    </w:lvl>
    <w:lvl w:ilvl="4" w:tplc="041A0019" w:tentative="1">
      <w:start w:val="1"/>
      <w:numFmt w:val="lowerLetter"/>
      <w:lvlText w:val="%5."/>
      <w:lvlJc w:val="left"/>
      <w:pPr>
        <w:ind w:left="3597" w:hanging="360"/>
      </w:pPr>
    </w:lvl>
    <w:lvl w:ilvl="5" w:tplc="041A001B" w:tentative="1">
      <w:start w:val="1"/>
      <w:numFmt w:val="lowerRoman"/>
      <w:lvlText w:val="%6."/>
      <w:lvlJc w:val="right"/>
      <w:pPr>
        <w:ind w:left="4317" w:hanging="180"/>
      </w:pPr>
    </w:lvl>
    <w:lvl w:ilvl="6" w:tplc="041A000F" w:tentative="1">
      <w:start w:val="1"/>
      <w:numFmt w:val="decimal"/>
      <w:lvlText w:val="%7."/>
      <w:lvlJc w:val="left"/>
      <w:pPr>
        <w:ind w:left="5037" w:hanging="360"/>
      </w:pPr>
    </w:lvl>
    <w:lvl w:ilvl="7" w:tplc="041A0019" w:tentative="1">
      <w:start w:val="1"/>
      <w:numFmt w:val="lowerLetter"/>
      <w:lvlText w:val="%8."/>
      <w:lvlJc w:val="left"/>
      <w:pPr>
        <w:ind w:left="5757" w:hanging="360"/>
      </w:pPr>
    </w:lvl>
    <w:lvl w:ilvl="8" w:tplc="041A001B" w:tentative="1">
      <w:start w:val="1"/>
      <w:numFmt w:val="lowerRoman"/>
      <w:lvlText w:val="%9."/>
      <w:lvlJc w:val="right"/>
      <w:pPr>
        <w:ind w:left="6477" w:hanging="180"/>
      </w:pPr>
    </w:lvl>
  </w:abstractNum>
  <w:abstractNum w:abstractNumId="2" w15:restartNumberingAfterBreak="0">
    <w:nsid w:val="625D5477"/>
    <w:multiLevelType w:val="hybridMultilevel"/>
    <w:tmpl w:val="615685B4"/>
    <w:lvl w:ilvl="0" w:tplc="041A0001">
      <w:start w:val="1"/>
      <w:numFmt w:val="bullet"/>
      <w:lvlText w:val=""/>
      <w:lvlJc w:val="left"/>
      <w:pPr>
        <w:ind w:left="2487" w:hanging="360"/>
      </w:pPr>
      <w:rPr>
        <w:rFonts w:ascii="Symbol" w:hAnsi="Symbol" w:hint="default"/>
      </w:rPr>
    </w:lvl>
    <w:lvl w:ilvl="1" w:tplc="041A0003" w:tentative="1">
      <w:start w:val="1"/>
      <w:numFmt w:val="bullet"/>
      <w:lvlText w:val="o"/>
      <w:lvlJc w:val="left"/>
      <w:pPr>
        <w:ind w:left="3141" w:hanging="360"/>
      </w:pPr>
      <w:rPr>
        <w:rFonts w:ascii="Courier New" w:hAnsi="Courier New" w:cs="Courier New" w:hint="default"/>
      </w:rPr>
    </w:lvl>
    <w:lvl w:ilvl="2" w:tplc="041A0005" w:tentative="1">
      <w:start w:val="1"/>
      <w:numFmt w:val="bullet"/>
      <w:lvlText w:val=""/>
      <w:lvlJc w:val="left"/>
      <w:pPr>
        <w:ind w:left="3861" w:hanging="360"/>
      </w:pPr>
      <w:rPr>
        <w:rFonts w:ascii="Wingdings" w:hAnsi="Wingdings" w:hint="default"/>
      </w:rPr>
    </w:lvl>
    <w:lvl w:ilvl="3" w:tplc="041A0001" w:tentative="1">
      <w:start w:val="1"/>
      <w:numFmt w:val="bullet"/>
      <w:lvlText w:val=""/>
      <w:lvlJc w:val="left"/>
      <w:pPr>
        <w:ind w:left="4581" w:hanging="360"/>
      </w:pPr>
      <w:rPr>
        <w:rFonts w:ascii="Symbol" w:hAnsi="Symbol" w:hint="default"/>
      </w:rPr>
    </w:lvl>
    <w:lvl w:ilvl="4" w:tplc="041A0003" w:tentative="1">
      <w:start w:val="1"/>
      <w:numFmt w:val="bullet"/>
      <w:lvlText w:val="o"/>
      <w:lvlJc w:val="left"/>
      <w:pPr>
        <w:ind w:left="5301" w:hanging="360"/>
      </w:pPr>
      <w:rPr>
        <w:rFonts w:ascii="Courier New" w:hAnsi="Courier New" w:cs="Courier New" w:hint="default"/>
      </w:rPr>
    </w:lvl>
    <w:lvl w:ilvl="5" w:tplc="041A0005" w:tentative="1">
      <w:start w:val="1"/>
      <w:numFmt w:val="bullet"/>
      <w:lvlText w:val=""/>
      <w:lvlJc w:val="left"/>
      <w:pPr>
        <w:ind w:left="6021" w:hanging="360"/>
      </w:pPr>
      <w:rPr>
        <w:rFonts w:ascii="Wingdings" w:hAnsi="Wingdings" w:hint="default"/>
      </w:rPr>
    </w:lvl>
    <w:lvl w:ilvl="6" w:tplc="041A0001" w:tentative="1">
      <w:start w:val="1"/>
      <w:numFmt w:val="bullet"/>
      <w:lvlText w:val=""/>
      <w:lvlJc w:val="left"/>
      <w:pPr>
        <w:ind w:left="6741" w:hanging="360"/>
      </w:pPr>
      <w:rPr>
        <w:rFonts w:ascii="Symbol" w:hAnsi="Symbol" w:hint="default"/>
      </w:rPr>
    </w:lvl>
    <w:lvl w:ilvl="7" w:tplc="041A0003" w:tentative="1">
      <w:start w:val="1"/>
      <w:numFmt w:val="bullet"/>
      <w:lvlText w:val="o"/>
      <w:lvlJc w:val="left"/>
      <w:pPr>
        <w:ind w:left="7461" w:hanging="360"/>
      </w:pPr>
      <w:rPr>
        <w:rFonts w:ascii="Courier New" w:hAnsi="Courier New" w:cs="Courier New" w:hint="default"/>
      </w:rPr>
    </w:lvl>
    <w:lvl w:ilvl="8" w:tplc="041A0005" w:tentative="1">
      <w:start w:val="1"/>
      <w:numFmt w:val="bullet"/>
      <w:lvlText w:val=""/>
      <w:lvlJc w:val="left"/>
      <w:pPr>
        <w:ind w:left="8181" w:hanging="360"/>
      </w:pPr>
      <w:rPr>
        <w:rFonts w:ascii="Wingdings" w:hAnsi="Wingdings" w:hint="default"/>
      </w:rPr>
    </w:lvl>
  </w:abstractNum>
  <w:abstractNum w:abstractNumId="3" w15:restartNumberingAfterBreak="0">
    <w:nsid w:val="63BB4667"/>
    <w:multiLevelType w:val="multilevel"/>
    <w:tmpl w:val="2D28BE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2E749F6"/>
    <w:multiLevelType w:val="hybridMultilevel"/>
    <w:tmpl w:val="FA5883BC"/>
    <w:lvl w:ilvl="0" w:tplc="4A32F886">
      <w:start w:val="1"/>
      <w:numFmt w:val="lowerLetter"/>
      <w:lvlText w:val="%1)"/>
      <w:lvlJc w:val="left"/>
      <w:pPr>
        <w:ind w:left="720" w:hanging="360"/>
      </w:pPr>
      <w:rPr>
        <w:rFonts w:hint="default"/>
        <w:b w:val="0"/>
        <w:color w:val="auto"/>
      </w:rPr>
    </w:lvl>
    <w:lvl w:ilvl="1" w:tplc="45B836B4">
      <w:start w:val="2"/>
      <w:numFmt w:val="bullet"/>
      <w:lvlText w:val="-"/>
      <w:lvlJc w:val="left"/>
      <w:pPr>
        <w:ind w:left="1440" w:hanging="360"/>
      </w:pPr>
      <w:rPr>
        <w:rFonts w:ascii="Times New Roman" w:eastAsia="Times New Roman" w:hAnsi="Times New Roman" w:cs="Times New Roman" w:hint="default"/>
      </w:rPr>
    </w:lvl>
    <w:lvl w:ilvl="2" w:tplc="EC1A277C">
      <w:start w:val="1"/>
      <w:numFmt w:val="lowerLetter"/>
      <w:lvlText w:val="%3)"/>
      <w:lvlJc w:val="left"/>
      <w:pPr>
        <w:ind w:left="2340" w:hanging="360"/>
      </w:pPr>
      <w:rPr>
        <w:rFonts w:hint="default"/>
        <w:b/>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723456A"/>
    <w:multiLevelType w:val="hybridMultilevel"/>
    <w:tmpl w:val="A8CAD5E8"/>
    <w:lvl w:ilvl="0" w:tplc="9E0CD0FC">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1783387">
    <w:abstractNumId w:val="0"/>
  </w:num>
  <w:num w:numId="2" w16cid:durableId="826214583">
    <w:abstractNumId w:val="2"/>
  </w:num>
  <w:num w:numId="3" w16cid:durableId="190467933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5769630">
    <w:abstractNumId w:val="5"/>
  </w:num>
  <w:num w:numId="5" w16cid:durableId="104086166">
    <w:abstractNumId w:val="1"/>
  </w:num>
  <w:num w:numId="6" w16cid:durableId="2125617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B2B"/>
    <w:rsid w:val="00024AC3"/>
    <w:rsid w:val="00075532"/>
    <w:rsid w:val="000A7196"/>
    <w:rsid w:val="000E044B"/>
    <w:rsid w:val="000F2851"/>
    <w:rsid w:val="000F4F95"/>
    <w:rsid w:val="001B4F5D"/>
    <w:rsid w:val="001D1CBA"/>
    <w:rsid w:val="001F34D2"/>
    <w:rsid w:val="001F5FDD"/>
    <w:rsid w:val="002408C4"/>
    <w:rsid w:val="0026270C"/>
    <w:rsid w:val="002B1557"/>
    <w:rsid w:val="002E2683"/>
    <w:rsid w:val="00403D69"/>
    <w:rsid w:val="0044682C"/>
    <w:rsid w:val="004643EB"/>
    <w:rsid w:val="00497CE3"/>
    <w:rsid w:val="004C1B88"/>
    <w:rsid w:val="005000C2"/>
    <w:rsid w:val="00502A12"/>
    <w:rsid w:val="005109AA"/>
    <w:rsid w:val="00520586"/>
    <w:rsid w:val="005808CE"/>
    <w:rsid w:val="005E1FEE"/>
    <w:rsid w:val="00610609"/>
    <w:rsid w:val="006228E4"/>
    <w:rsid w:val="006752E5"/>
    <w:rsid w:val="006930CC"/>
    <w:rsid w:val="006C6856"/>
    <w:rsid w:val="006C68D0"/>
    <w:rsid w:val="00744252"/>
    <w:rsid w:val="00752314"/>
    <w:rsid w:val="007756D4"/>
    <w:rsid w:val="00794965"/>
    <w:rsid w:val="007A6267"/>
    <w:rsid w:val="007D4F98"/>
    <w:rsid w:val="00805B04"/>
    <w:rsid w:val="00876506"/>
    <w:rsid w:val="00882B12"/>
    <w:rsid w:val="008D3D56"/>
    <w:rsid w:val="008E6BDC"/>
    <w:rsid w:val="00915E53"/>
    <w:rsid w:val="00917414"/>
    <w:rsid w:val="00947818"/>
    <w:rsid w:val="009722D0"/>
    <w:rsid w:val="00975EC0"/>
    <w:rsid w:val="009F0022"/>
    <w:rsid w:val="00A3023D"/>
    <w:rsid w:val="00A366B3"/>
    <w:rsid w:val="00AB5EDD"/>
    <w:rsid w:val="00AC5357"/>
    <w:rsid w:val="00B34FA4"/>
    <w:rsid w:val="00B71EF7"/>
    <w:rsid w:val="00B93246"/>
    <w:rsid w:val="00BF31B8"/>
    <w:rsid w:val="00BF3832"/>
    <w:rsid w:val="00C162A0"/>
    <w:rsid w:val="00C211FD"/>
    <w:rsid w:val="00C64B2B"/>
    <w:rsid w:val="00C73B26"/>
    <w:rsid w:val="00C86842"/>
    <w:rsid w:val="00C92758"/>
    <w:rsid w:val="00CF3928"/>
    <w:rsid w:val="00D260DB"/>
    <w:rsid w:val="00D42827"/>
    <w:rsid w:val="00D441DE"/>
    <w:rsid w:val="00D6309A"/>
    <w:rsid w:val="00D849AA"/>
    <w:rsid w:val="00DB2EB1"/>
    <w:rsid w:val="00E03230"/>
    <w:rsid w:val="00E24E1D"/>
    <w:rsid w:val="00F21EBA"/>
    <w:rsid w:val="00F77C09"/>
    <w:rsid w:val="00FB0574"/>
    <w:rsid w:val="00FE3EFA"/>
    <w:rsid w:val="00FE65AC"/>
    <w:rsid w:val="00FF3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43D6E"/>
  <w15:chartTrackingRefBased/>
  <w15:docId w15:val="{2C067006-CE86-4649-8218-A4337EEF7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B2B"/>
    <w:pPr>
      <w:spacing w:line="259" w:lineRule="auto"/>
    </w:pPr>
    <w:rPr>
      <w:kern w:val="0"/>
      <w:sz w:val="22"/>
      <w:szCs w:val="22"/>
      <w14:ligatures w14:val="none"/>
    </w:rPr>
  </w:style>
  <w:style w:type="paragraph" w:styleId="Heading1">
    <w:name w:val="heading 1"/>
    <w:basedOn w:val="Normal"/>
    <w:next w:val="Normal"/>
    <w:link w:val="Heading1Char"/>
    <w:uiPriority w:val="9"/>
    <w:qFormat/>
    <w:rsid w:val="00C64B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B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B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B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B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B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B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B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B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B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B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B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B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B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B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B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B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B2B"/>
    <w:rPr>
      <w:rFonts w:eastAsiaTheme="majorEastAsia" w:cstheme="majorBidi"/>
      <w:color w:val="272727" w:themeColor="text1" w:themeTint="D8"/>
    </w:rPr>
  </w:style>
  <w:style w:type="paragraph" w:styleId="Title">
    <w:name w:val="Title"/>
    <w:basedOn w:val="Normal"/>
    <w:next w:val="Normal"/>
    <w:link w:val="TitleChar"/>
    <w:uiPriority w:val="10"/>
    <w:qFormat/>
    <w:rsid w:val="00C64B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B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B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B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B2B"/>
    <w:pPr>
      <w:spacing w:before="160"/>
      <w:jc w:val="center"/>
    </w:pPr>
    <w:rPr>
      <w:i/>
      <w:iCs/>
      <w:color w:val="404040" w:themeColor="text1" w:themeTint="BF"/>
    </w:rPr>
  </w:style>
  <w:style w:type="character" w:customStyle="1" w:styleId="QuoteChar">
    <w:name w:val="Quote Char"/>
    <w:basedOn w:val="DefaultParagraphFont"/>
    <w:link w:val="Quote"/>
    <w:uiPriority w:val="29"/>
    <w:rsid w:val="00C64B2B"/>
    <w:rPr>
      <w:i/>
      <w:iCs/>
      <w:color w:val="404040" w:themeColor="text1" w:themeTint="BF"/>
    </w:rPr>
  </w:style>
  <w:style w:type="paragraph" w:styleId="ListParagraph">
    <w:name w:val="List Paragraph"/>
    <w:basedOn w:val="Normal"/>
    <w:uiPriority w:val="34"/>
    <w:qFormat/>
    <w:rsid w:val="00C64B2B"/>
    <w:pPr>
      <w:ind w:left="720"/>
      <w:contextualSpacing/>
    </w:pPr>
  </w:style>
  <w:style w:type="character" w:styleId="IntenseEmphasis">
    <w:name w:val="Intense Emphasis"/>
    <w:basedOn w:val="DefaultParagraphFont"/>
    <w:uiPriority w:val="21"/>
    <w:qFormat/>
    <w:rsid w:val="00C64B2B"/>
    <w:rPr>
      <w:i/>
      <w:iCs/>
      <w:color w:val="0F4761" w:themeColor="accent1" w:themeShade="BF"/>
    </w:rPr>
  </w:style>
  <w:style w:type="paragraph" w:styleId="IntenseQuote">
    <w:name w:val="Intense Quote"/>
    <w:basedOn w:val="Normal"/>
    <w:next w:val="Normal"/>
    <w:link w:val="IntenseQuoteChar"/>
    <w:uiPriority w:val="30"/>
    <w:qFormat/>
    <w:rsid w:val="00C64B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B2B"/>
    <w:rPr>
      <w:i/>
      <w:iCs/>
      <w:color w:val="0F4761" w:themeColor="accent1" w:themeShade="BF"/>
    </w:rPr>
  </w:style>
  <w:style w:type="character" w:styleId="IntenseReference">
    <w:name w:val="Intense Reference"/>
    <w:basedOn w:val="DefaultParagraphFont"/>
    <w:uiPriority w:val="32"/>
    <w:qFormat/>
    <w:rsid w:val="00C64B2B"/>
    <w:rPr>
      <w:b/>
      <w:bCs/>
      <w:smallCaps/>
      <w:color w:val="0F4761" w:themeColor="accent1" w:themeShade="BF"/>
      <w:spacing w:val="5"/>
    </w:rPr>
  </w:style>
  <w:style w:type="character" w:styleId="Hyperlink">
    <w:name w:val="Hyperlink"/>
    <w:basedOn w:val="DefaultParagraphFont"/>
    <w:rsid w:val="00C64B2B"/>
    <w:rPr>
      <w:color w:val="0000FF"/>
      <w:u w:val="single"/>
    </w:rPr>
  </w:style>
  <w:style w:type="paragraph" w:styleId="NoSpacing">
    <w:name w:val="No Spacing"/>
    <w:uiPriority w:val="1"/>
    <w:qFormat/>
    <w:rsid w:val="00FF38FF"/>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876506"/>
    <w:rPr>
      <w:sz w:val="16"/>
      <w:szCs w:val="16"/>
    </w:rPr>
  </w:style>
  <w:style w:type="paragraph" w:styleId="CommentText">
    <w:name w:val="annotation text"/>
    <w:basedOn w:val="Normal"/>
    <w:link w:val="CommentTextChar"/>
    <w:uiPriority w:val="99"/>
    <w:unhideWhenUsed/>
    <w:rsid w:val="00876506"/>
    <w:pPr>
      <w:spacing w:line="240" w:lineRule="auto"/>
    </w:pPr>
    <w:rPr>
      <w:sz w:val="20"/>
      <w:szCs w:val="20"/>
    </w:rPr>
  </w:style>
  <w:style w:type="character" w:customStyle="1" w:styleId="CommentTextChar">
    <w:name w:val="Comment Text Char"/>
    <w:basedOn w:val="DefaultParagraphFont"/>
    <w:link w:val="CommentText"/>
    <w:uiPriority w:val="99"/>
    <w:rsid w:val="0087650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76506"/>
    <w:rPr>
      <w:b/>
      <w:bCs/>
    </w:rPr>
  </w:style>
  <w:style w:type="character" w:customStyle="1" w:styleId="CommentSubjectChar">
    <w:name w:val="Comment Subject Char"/>
    <w:basedOn w:val="CommentTextChar"/>
    <w:link w:val="CommentSubject"/>
    <w:uiPriority w:val="99"/>
    <w:semiHidden/>
    <w:rsid w:val="00876506"/>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inancije.direkcija@zgh.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gh.hr/usluge-8/zona-za-korisnike-27/obrasci-109/109" TargetMode="External"/><Relationship Id="rId5" Type="http://schemas.openxmlformats.org/officeDocument/2006/relationships/hyperlink" Target="https://www.zagreb.hr/obrasci/11389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2479</Words>
  <Characters>14135</Characters>
  <Application>Microsoft Office Word</Application>
  <DocSecurity>0</DocSecurity>
  <Lines>117</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Klarić</dc:creator>
  <cp:keywords/>
  <dc:description/>
  <cp:lastModifiedBy>Vanja Rajić</cp:lastModifiedBy>
  <cp:revision>15</cp:revision>
  <cp:lastPrinted>2026-04-01T11:19:00Z</cp:lastPrinted>
  <dcterms:created xsi:type="dcterms:W3CDTF">2026-08-20T13:08:00Z</dcterms:created>
  <dcterms:modified xsi:type="dcterms:W3CDTF">2026-11-02T08:01:00Z</dcterms:modified>
</cp:coreProperties>
</file>